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E1C" w14:textId="77777777" w:rsidR="00AC51CD" w:rsidRDefault="00AC51CD" w:rsidP="00F57426">
      <w:pPr>
        <w:jc w:val="both"/>
        <w:rPr>
          <w:b/>
          <w:bCs/>
          <w:color w:val="231F20" w:themeColor="background1"/>
          <w:sz w:val="80"/>
          <w:szCs w:val="80"/>
        </w:rPr>
      </w:pPr>
      <w:bookmarkStart w:id="0" w:name="_Toc146638028"/>
      <w:bookmarkStart w:id="1" w:name="_Toc146639975"/>
      <w:bookmarkStart w:id="2" w:name="_Toc146702963"/>
      <w:bookmarkStart w:id="3" w:name="_Toc146716604"/>
      <w:bookmarkStart w:id="4" w:name="_Toc151467005"/>
    </w:p>
    <w:p w14:paraId="22525C24" w14:textId="77777777" w:rsidR="00AC51CD" w:rsidRDefault="00AC51CD" w:rsidP="00F57426">
      <w:pPr>
        <w:jc w:val="both"/>
        <w:rPr>
          <w:b/>
          <w:bCs/>
          <w:color w:val="231F20" w:themeColor="background1"/>
          <w:sz w:val="80"/>
          <w:szCs w:val="80"/>
        </w:rPr>
      </w:pPr>
    </w:p>
    <w:p w14:paraId="7B4D184E" w14:textId="77777777" w:rsidR="00AC51CD" w:rsidRDefault="00AC51CD" w:rsidP="00F57426">
      <w:pPr>
        <w:jc w:val="both"/>
        <w:rPr>
          <w:b/>
          <w:bCs/>
          <w:color w:val="231F20" w:themeColor="background1"/>
          <w:sz w:val="80"/>
          <w:szCs w:val="80"/>
        </w:rPr>
      </w:pPr>
    </w:p>
    <w:bookmarkEnd w:id="0"/>
    <w:bookmarkEnd w:id="1"/>
    <w:bookmarkEnd w:id="2"/>
    <w:bookmarkEnd w:id="3"/>
    <w:p w14:paraId="1A3E0546" w14:textId="252D0426" w:rsidR="00890D2E" w:rsidRDefault="00890D2E" w:rsidP="00E63239">
      <w:pPr>
        <w:jc w:val="center"/>
        <w:rPr>
          <w:b/>
          <w:bCs/>
          <w:color w:val="231F20" w:themeColor="background1"/>
          <w:sz w:val="80"/>
          <w:szCs w:val="80"/>
        </w:rPr>
      </w:pPr>
      <w:r w:rsidRPr="00F57426">
        <w:rPr>
          <w:b/>
          <w:bCs/>
          <w:color w:val="231F20" w:themeColor="background1"/>
          <w:sz w:val="80"/>
          <w:szCs w:val="80"/>
        </w:rPr>
        <w:t xml:space="preserve">Application </w:t>
      </w:r>
      <w:r w:rsidR="00E63239">
        <w:rPr>
          <w:b/>
          <w:bCs/>
          <w:color w:val="231F20" w:themeColor="background1"/>
          <w:sz w:val="80"/>
          <w:szCs w:val="80"/>
        </w:rPr>
        <w:t xml:space="preserve">Support Pack- Sponsorship to attend the Institute for Healthcare Improvement (IHI) Forum </w:t>
      </w:r>
      <w:r w:rsidRPr="00F57426">
        <w:rPr>
          <w:b/>
          <w:bCs/>
          <w:color w:val="231F20" w:themeColor="background1"/>
          <w:sz w:val="80"/>
          <w:szCs w:val="80"/>
        </w:rPr>
        <w:t>April 2024</w:t>
      </w:r>
      <w:bookmarkEnd w:id="4"/>
    </w:p>
    <w:p w14:paraId="6934F7E4" w14:textId="77777777" w:rsidR="00E63239" w:rsidRDefault="00E63239" w:rsidP="00F57426">
      <w:pPr>
        <w:jc w:val="both"/>
        <w:rPr>
          <w:b/>
          <w:bCs/>
          <w:color w:val="231F20" w:themeColor="background1"/>
          <w:sz w:val="80"/>
          <w:szCs w:val="80"/>
        </w:rPr>
      </w:pPr>
    </w:p>
    <w:p w14:paraId="77B1E787" w14:textId="77777777" w:rsidR="00E63239" w:rsidRPr="00F57426" w:rsidRDefault="00E63239" w:rsidP="00F57426">
      <w:pPr>
        <w:jc w:val="both"/>
        <w:rPr>
          <w:b/>
          <w:bCs/>
          <w:color w:val="231F20" w:themeColor="background1"/>
          <w:sz w:val="80"/>
          <w:szCs w:val="80"/>
        </w:rPr>
      </w:pPr>
    </w:p>
    <w:p w14:paraId="32C41BA7" w14:textId="77777777" w:rsidR="0029561F" w:rsidRDefault="0029561F" w:rsidP="0029561F"/>
    <w:p w14:paraId="71E68EF0" w14:textId="77777777" w:rsidR="00A71147" w:rsidRDefault="00A71147" w:rsidP="00A71147"/>
    <w:p w14:paraId="07F9593E" w14:textId="77777777" w:rsidR="0029561F" w:rsidRDefault="0029561F" w:rsidP="0029561F"/>
    <w:sdt>
      <w:sdtPr>
        <w:rPr>
          <w:rFonts w:ascii="Arial" w:eastAsia="Times New Roman" w:hAnsi="Arial" w:cs="Times New Roman"/>
          <w:b w:val="0"/>
          <w:bCs w:val="0"/>
          <w:sz w:val="24"/>
          <w:szCs w:val="24"/>
          <w:lang w:val="en-GB" w:eastAsia="en-US"/>
          <w14:ligatures w14:val="none"/>
        </w:rPr>
        <w:id w:val="997467300"/>
        <w:docPartObj>
          <w:docPartGallery w:val="Table of Contents"/>
          <w:docPartUnique/>
        </w:docPartObj>
      </w:sdtPr>
      <w:sdtEndPr/>
      <w:sdtContent>
        <w:p w14:paraId="2283645F" w14:textId="15594BB7" w:rsidR="00F57426" w:rsidRDefault="00F57426">
          <w:pPr>
            <w:pStyle w:val="TOCHeading"/>
          </w:pPr>
          <w:r>
            <w:rPr>
              <w:lang w:val="en-GB"/>
            </w:rPr>
            <w:t>Contents</w:t>
          </w:r>
        </w:p>
        <w:p w14:paraId="4B596794" w14:textId="561091BA" w:rsidR="00AD0CB4" w:rsidRDefault="00F57426">
          <w:pPr>
            <w:pStyle w:val="TOC2"/>
            <w:rPr>
              <w:rFonts w:asciiTheme="minorHAnsi" w:eastAsiaTheme="minorEastAsia" w:hAnsiTheme="minorHAnsi" w:cstheme="minorBidi"/>
              <w:b w:val="0"/>
              <w:color w:val="auto"/>
              <w:kern w:val="2"/>
              <w:sz w:val="22"/>
              <w:szCs w:val="22"/>
              <w:lang w:eastAsia="en-GB"/>
              <w14:ligatures w14:val="standardContextual"/>
            </w:rPr>
          </w:pPr>
          <w:r>
            <w:fldChar w:fldCharType="begin"/>
          </w:r>
          <w:r>
            <w:instrText xml:space="preserve"> TOC \o "1-3" \h \z \u </w:instrText>
          </w:r>
          <w:r>
            <w:fldChar w:fldCharType="separate"/>
          </w:r>
          <w:hyperlink w:anchor="_Toc154047597" w:history="1">
            <w:r w:rsidR="00AD0CB4" w:rsidRPr="00F1315F">
              <w:rPr>
                <w:rStyle w:val="Hyperlink"/>
              </w:rPr>
              <w:t>Aim</w:t>
            </w:r>
            <w:r w:rsidR="00AD0CB4">
              <w:rPr>
                <w:webHidden/>
              </w:rPr>
              <w:tab/>
            </w:r>
            <w:r w:rsidR="00AD0CB4">
              <w:rPr>
                <w:webHidden/>
              </w:rPr>
              <w:fldChar w:fldCharType="begin"/>
            </w:r>
            <w:r w:rsidR="00AD0CB4">
              <w:rPr>
                <w:webHidden/>
              </w:rPr>
              <w:instrText xml:space="preserve"> PAGEREF _Toc154047597 \h </w:instrText>
            </w:r>
            <w:r w:rsidR="00AD0CB4">
              <w:rPr>
                <w:webHidden/>
              </w:rPr>
            </w:r>
            <w:r w:rsidR="00AD0CB4">
              <w:rPr>
                <w:webHidden/>
              </w:rPr>
              <w:fldChar w:fldCharType="separate"/>
            </w:r>
            <w:r w:rsidR="00AD0CB4">
              <w:rPr>
                <w:webHidden/>
              </w:rPr>
              <w:t>3</w:t>
            </w:r>
            <w:r w:rsidR="00AD0CB4">
              <w:rPr>
                <w:webHidden/>
              </w:rPr>
              <w:fldChar w:fldCharType="end"/>
            </w:r>
          </w:hyperlink>
        </w:p>
        <w:p w14:paraId="3FE76378" w14:textId="73B01F89"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598" w:history="1">
            <w:r w:rsidR="00AD0CB4" w:rsidRPr="00F1315F">
              <w:rPr>
                <w:rStyle w:val="Hyperlink"/>
              </w:rPr>
              <w:t>Background</w:t>
            </w:r>
            <w:r w:rsidR="00AD0CB4">
              <w:rPr>
                <w:webHidden/>
              </w:rPr>
              <w:tab/>
            </w:r>
            <w:r w:rsidR="00AD0CB4">
              <w:rPr>
                <w:webHidden/>
              </w:rPr>
              <w:fldChar w:fldCharType="begin"/>
            </w:r>
            <w:r w:rsidR="00AD0CB4">
              <w:rPr>
                <w:webHidden/>
              </w:rPr>
              <w:instrText xml:space="preserve"> PAGEREF _Toc154047598 \h </w:instrText>
            </w:r>
            <w:r w:rsidR="00AD0CB4">
              <w:rPr>
                <w:webHidden/>
              </w:rPr>
            </w:r>
            <w:r w:rsidR="00AD0CB4">
              <w:rPr>
                <w:webHidden/>
              </w:rPr>
              <w:fldChar w:fldCharType="separate"/>
            </w:r>
            <w:r w:rsidR="00AD0CB4">
              <w:rPr>
                <w:webHidden/>
              </w:rPr>
              <w:t>4</w:t>
            </w:r>
            <w:r w:rsidR="00AD0CB4">
              <w:rPr>
                <w:webHidden/>
              </w:rPr>
              <w:fldChar w:fldCharType="end"/>
            </w:r>
          </w:hyperlink>
        </w:p>
        <w:p w14:paraId="2ADFD01B" w14:textId="573E6C94"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599" w:history="1">
            <w:r w:rsidR="00AD0CB4" w:rsidRPr="00F1315F">
              <w:rPr>
                <w:rStyle w:val="Hyperlink"/>
              </w:rPr>
              <w:t>Institute for Healthcare Improvement</w:t>
            </w:r>
            <w:r w:rsidR="00AD0CB4">
              <w:rPr>
                <w:webHidden/>
              </w:rPr>
              <w:tab/>
            </w:r>
            <w:r w:rsidR="00AD0CB4">
              <w:rPr>
                <w:webHidden/>
              </w:rPr>
              <w:fldChar w:fldCharType="begin"/>
            </w:r>
            <w:r w:rsidR="00AD0CB4">
              <w:rPr>
                <w:webHidden/>
              </w:rPr>
              <w:instrText xml:space="preserve"> PAGEREF _Toc154047599 \h </w:instrText>
            </w:r>
            <w:r w:rsidR="00AD0CB4">
              <w:rPr>
                <w:webHidden/>
              </w:rPr>
            </w:r>
            <w:r w:rsidR="00AD0CB4">
              <w:rPr>
                <w:webHidden/>
              </w:rPr>
              <w:fldChar w:fldCharType="separate"/>
            </w:r>
            <w:r w:rsidR="00AD0CB4">
              <w:rPr>
                <w:webHidden/>
              </w:rPr>
              <w:t>4</w:t>
            </w:r>
            <w:r w:rsidR="00AD0CB4">
              <w:rPr>
                <w:webHidden/>
              </w:rPr>
              <w:fldChar w:fldCharType="end"/>
            </w:r>
          </w:hyperlink>
        </w:p>
        <w:p w14:paraId="673F69A8" w14:textId="42CA8993"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600" w:history="1">
            <w:r w:rsidR="00AD0CB4" w:rsidRPr="00F1315F">
              <w:rPr>
                <w:rStyle w:val="Hyperlink"/>
              </w:rPr>
              <w:t>Eligibility Criteria</w:t>
            </w:r>
            <w:r w:rsidR="00AD0CB4">
              <w:rPr>
                <w:webHidden/>
              </w:rPr>
              <w:tab/>
            </w:r>
            <w:r w:rsidR="00AD0CB4">
              <w:rPr>
                <w:webHidden/>
              </w:rPr>
              <w:fldChar w:fldCharType="begin"/>
            </w:r>
            <w:r w:rsidR="00AD0CB4">
              <w:rPr>
                <w:webHidden/>
              </w:rPr>
              <w:instrText xml:space="preserve"> PAGEREF _Toc154047600 \h </w:instrText>
            </w:r>
            <w:r w:rsidR="00AD0CB4">
              <w:rPr>
                <w:webHidden/>
              </w:rPr>
            </w:r>
            <w:r w:rsidR="00AD0CB4">
              <w:rPr>
                <w:webHidden/>
              </w:rPr>
              <w:fldChar w:fldCharType="separate"/>
            </w:r>
            <w:r w:rsidR="00AD0CB4">
              <w:rPr>
                <w:webHidden/>
              </w:rPr>
              <w:t>4</w:t>
            </w:r>
            <w:r w:rsidR="00AD0CB4">
              <w:rPr>
                <w:webHidden/>
              </w:rPr>
              <w:fldChar w:fldCharType="end"/>
            </w:r>
          </w:hyperlink>
        </w:p>
        <w:p w14:paraId="06C547AC" w14:textId="2F231997"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601" w:history="1">
            <w:r w:rsidR="00AD0CB4" w:rsidRPr="00F1315F">
              <w:rPr>
                <w:rStyle w:val="Hyperlink"/>
              </w:rPr>
              <w:t>Process of the application</w:t>
            </w:r>
            <w:r w:rsidR="00AD0CB4">
              <w:rPr>
                <w:webHidden/>
              </w:rPr>
              <w:tab/>
            </w:r>
            <w:r w:rsidR="00AD0CB4">
              <w:rPr>
                <w:webHidden/>
              </w:rPr>
              <w:fldChar w:fldCharType="begin"/>
            </w:r>
            <w:r w:rsidR="00AD0CB4">
              <w:rPr>
                <w:webHidden/>
              </w:rPr>
              <w:instrText xml:space="preserve"> PAGEREF _Toc154047601 \h </w:instrText>
            </w:r>
            <w:r w:rsidR="00AD0CB4">
              <w:rPr>
                <w:webHidden/>
              </w:rPr>
            </w:r>
            <w:r w:rsidR="00AD0CB4">
              <w:rPr>
                <w:webHidden/>
              </w:rPr>
              <w:fldChar w:fldCharType="separate"/>
            </w:r>
            <w:r w:rsidR="00AD0CB4">
              <w:rPr>
                <w:webHidden/>
              </w:rPr>
              <w:t>5</w:t>
            </w:r>
            <w:r w:rsidR="00AD0CB4">
              <w:rPr>
                <w:webHidden/>
              </w:rPr>
              <w:fldChar w:fldCharType="end"/>
            </w:r>
          </w:hyperlink>
        </w:p>
        <w:p w14:paraId="595B4BB4" w14:textId="5F80D43E"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602" w:history="1">
            <w:r w:rsidR="00AD0CB4" w:rsidRPr="00F1315F">
              <w:rPr>
                <w:rStyle w:val="Hyperlink"/>
              </w:rPr>
              <w:t>Key dates</w:t>
            </w:r>
            <w:r w:rsidR="00AD0CB4">
              <w:rPr>
                <w:webHidden/>
              </w:rPr>
              <w:tab/>
            </w:r>
            <w:r w:rsidR="00AD0CB4">
              <w:rPr>
                <w:webHidden/>
              </w:rPr>
              <w:fldChar w:fldCharType="begin"/>
            </w:r>
            <w:r w:rsidR="00AD0CB4">
              <w:rPr>
                <w:webHidden/>
              </w:rPr>
              <w:instrText xml:space="preserve"> PAGEREF _Toc154047602 \h </w:instrText>
            </w:r>
            <w:r w:rsidR="00AD0CB4">
              <w:rPr>
                <w:webHidden/>
              </w:rPr>
            </w:r>
            <w:r w:rsidR="00AD0CB4">
              <w:rPr>
                <w:webHidden/>
              </w:rPr>
              <w:fldChar w:fldCharType="separate"/>
            </w:r>
            <w:r w:rsidR="00AD0CB4">
              <w:rPr>
                <w:webHidden/>
              </w:rPr>
              <w:t>6</w:t>
            </w:r>
            <w:r w:rsidR="00AD0CB4">
              <w:rPr>
                <w:webHidden/>
              </w:rPr>
              <w:fldChar w:fldCharType="end"/>
            </w:r>
          </w:hyperlink>
        </w:p>
        <w:p w14:paraId="1E741767" w14:textId="7112CE7D"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603" w:history="1">
            <w:r w:rsidR="00AD0CB4" w:rsidRPr="00F1315F">
              <w:rPr>
                <w:rStyle w:val="Hyperlink"/>
              </w:rPr>
              <w:t>Further information and advice</w:t>
            </w:r>
            <w:r w:rsidR="00AD0CB4">
              <w:rPr>
                <w:webHidden/>
              </w:rPr>
              <w:tab/>
            </w:r>
            <w:r w:rsidR="00AD0CB4">
              <w:rPr>
                <w:webHidden/>
              </w:rPr>
              <w:fldChar w:fldCharType="begin"/>
            </w:r>
            <w:r w:rsidR="00AD0CB4">
              <w:rPr>
                <w:webHidden/>
              </w:rPr>
              <w:instrText xml:space="preserve"> PAGEREF _Toc154047603 \h </w:instrText>
            </w:r>
            <w:r w:rsidR="00AD0CB4">
              <w:rPr>
                <w:webHidden/>
              </w:rPr>
            </w:r>
            <w:r w:rsidR="00AD0CB4">
              <w:rPr>
                <w:webHidden/>
              </w:rPr>
              <w:fldChar w:fldCharType="separate"/>
            </w:r>
            <w:r w:rsidR="00AD0CB4">
              <w:rPr>
                <w:webHidden/>
              </w:rPr>
              <w:t>7</w:t>
            </w:r>
            <w:r w:rsidR="00AD0CB4">
              <w:rPr>
                <w:webHidden/>
              </w:rPr>
              <w:fldChar w:fldCharType="end"/>
            </w:r>
          </w:hyperlink>
        </w:p>
        <w:p w14:paraId="66B28A2E" w14:textId="7DDE72BC" w:rsidR="00AD0CB4" w:rsidRDefault="00986166">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047604" w:history="1">
            <w:r w:rsidR="00AD0CB4" w:rsidRPr="00F1315F">
              <w:rPr>
                <w:rStyle w:val="Hyperlink"/>
              </w:rPr>
              <w:t>Appendix 1 Senior nominator form</w:t>
            </w:r>
            <w:r w:rsidR="00AD0CB4">
              <w:rPr>
                <w:webHidden/>
              </w:rPr>
              <w:tab/>
            </w:r>
            <w:r w:rsidR="00AD0CB4">
              <w:rPr>
                <w:webHidden/>
              </w:rPr>
              <w:fldChar w:fldCharType="begin"/>
            </w:r>
            <w:r w:rsidR="00AD0CB4">
              <w:rPr>
                <w:webHidden/>
              </w:rPr>
              <w:instrText xml:space="preserve"> PAGEREF _Toc154047604 \h </w:instrText>
            </w:r>
            <w:r w:rsidR="00AD0CB4">
              <w:rPr>
                <w:webHidden/>
              </w:rPr>
            </w:r>
            <w:r w:rsidR="00AD0CB4">
              <w:rPr>
                <w:webHidden/>
              </w:rPr>
              <w:fldChar w:fldCharType="separate"/>
            </w:r>
            <w:r w:rsidR="00AD0CB4">
              <w:rPr>
                <w:webHidden/>
              </w:rPr>
              <w:t>8</w:t>
            </w:r>
            <w:r w:rsidR="00AD0CB4">
              <w:rPr>
                <w:webHidden/>
              </w:rPr>
              <w:fldChar w:fldCharType="end"/>
            </w:r>
          </w:hyperlink>
        </w:p>
        <w:p w14:paraId="25AE54B3" w14:textId="6A6BF6A7" w:rsidR="00F57426" w:rsidRDefault="00F57426">
          <w:r>
            <w:rPr>
              <w:b/>
              <w:bCs/>
            </w:rPr>
            <w:fldChar w:fldCharType="end"/>
          </w:r>
        </w:p>
      </w:sdtContent>
    </w:sdt>
    <w:p w14:paraId="5300B236" w14:textId="53A3D1B2" w:rsidR="0088772B" w:rsidRPr="00E63239" w:rsidRDefault="00CD5BF0" w:rsidP="00D96C86">
      <w:pPr>
        <w:pStyle w:val="Heading2"/>
        <w:rPr>
          <w:noProof/>
          <w:sz w:val="28"/>
        </w:rPr>
      </w:pPr>
      <w:r>
        <w:rPr>
          <w:noProof/>
          <w:sz w:val="28"/>
        </w:rPr>
        <w:br w:type="page"/>
      </w:r>
      <w:bookmarkStart w:id="5" w:name="_Toc154047597"/>
      <w:bookmarkStart w:id="6" w:name="_Toc350174611"/>
      <w:r w:rsidR="00B3634B" w:rsidRPr="001F2A21">
        <w:lastRenderedPageBreak/>
        <w:t>Aim</w:t>
      </w:r>
      <w:bookmarkEnd w:id="5"/>
    </w:p>
    <w:p w14:paraId="34A4B34C" w14:textId="27A46F10" w:rsidR="008E4D24" w:rsidRDefault="008E4D24" w:rsidP="0088772B">
      <w:pPr>
        <w:spacing w:after="0"/>
        <w:jc w:val="both"/>
        <w:rPr>
          <w:rFonts w:asciiTheme="majorHAnsi" w:hAnsiTheme="majorHAnsi" w:cstheme="majorHAnsi"/>
          <w:color w:val="425563"/>
        </w:rPr>
      </w:pPr>
      <w:r w:rsidRPr="008E4D24">
        <w:rPr>
          <w:rFonts w:asciiTheme="majorHAnsi" w:hAnsiTheme="majorHAnsi" w:cstheme="majorHAnsi"/>
          <w:color w:val="425563"/>
        </w:rPr>
        <w:t xml:space="preserve">The purpose of this application support pack is to provide guidance </w:t>
      </w:r>
      <w:r w:rsidR="00667D48">
        <w:rPr>
          <w:rFonts w:asciiTheme="majorHAnsi" w:hAnsiTheme="majorHAnsi" w:cstheme="majorHAnsi"/>
          <w:color w:val="425563"/>
        </w:rPr>
        <w:t xml:space="preserve">and information </w:t>
      </w:r>
      <w:r w:rsidRPr="008E4D24">
        <w:rPr>
          <w:rFonts w:asciiTheme="majorHAnsi" w:hAnsiTheme="majorHAnsi" w:cstheme="majorHAnsi"/>
          <w:color w:val="425563"/>
        </w:rPr>
        <w:t xml:space="preserve">on the application process for Early Career </w:t>
      </w:r>
      <w:r>
        <w:rPr>
          <w:rFonts w:asciiTheme="majorHAnsi" w:hAnsiTheme="majorHAnsi" w:cstheme="majorHAnsi"/>
          <w:color w:val="425563"/>
        </w:rPr>
        <w:t xml:space="preserve">and Newly </w:t>
      </w:r>
      <w:r w:rsidR="00667D48">
        <w:rPr>
          <w:rFonts w:asciiTheme="majorHAnsi" w:hAnsiTheme="majorHAnsi" w:cstheme="majorHAnsi"/>
          <w:color w:val="425563"/>
        </w:rPr>
        <w:t>Q</w:t>
      </w:r>
      <w:r>
        <w:rPr>
          <w:rFonts w:asciiTheme="majorHAnsi" w:hAnsiTheme="majorHAnsi" w:cstheme="majorHAnsi"/>
          <w:color w:val="425563"/>
        </w:rPr>
        <w:t xml:space="preserve">ualified </w:t>
      </w:r>
      <w:r w:rsidRPr="008E4D24">
        <w:rPr>
          <w:rFonts w:asciiTheme="majorHAnsi" w:hAnsiTheme="majorHAnsi" w:cstheme="majorHAnsi"/>
          <w:color w:val="425563"/>
        </w:rPr>
        <w:t xml:space="preserve">Nurses </w:t>
      </w:r>
      <w:r>
        <w:rPr>
          <w:rFonts w:asciiTheme="majorHAnsi" w:hAnsiTheme="majorHAnsi" w:cstheme="majorHAnsi"/>
          <w:color w:val="425563"/>
        </w:rPr>
        <w:t>&amp;</w:t>
      </w:r>
      <w:r w:rsidRPr="008E4D24">
        <w:rPr>
          <w:rFonts w:asciiTheme="majorHAnsi" w:hAnsiTheme="majorHAnsi" w:cstheme="majorHAnsi"/>
          <w:color w:val="425563"/>
        </w:rPr>
        <w:t xml:space="preserve"> Midwives who wish to apply for sponsorship to attend the </w:t>
      </w:r>
      <w:r w:rsidR="006046D4">
        <w:rPr>
          <w:rFonts w:asciiTheme="majorHAnsi" w:hAnsiTheme="majorHAnsi" w:cstheme="majorHAnsi"/>
          <w:color w:val="425563"/>
        </w:rPr>
        <w:t>Institute for Healthcare Improvement (IHI) Forum.</w:t>
      </w:r>
    </w:p>
    <w:p w14:paraId="7E5540D0" w14:textId="77777777" w:rsidR="006046D4" w:rsidRPr="00F87095" w:rsidRDefault="006046D4" w:rsidP="0088772B">
      <w:pPr>
        <w:spacing w:after="0"/>
        <w:jc w:val="both"/>
        <w:rPr>
          <w:rFonts w:asciiTheme="majorHAnsi" w:hAnsiTheme="majorHAnsi" w:cstheme="majorHAnsi"/>
          <w:b/>
          <w:bCs/>
          <w:color w:val="425563"/>
        </w:rPr>
      </w:pPr>
    </w:p>
    <w:p w14:paraId="0193C74D" w14:textId="25328663" w:rsidR="006727DE" w:rsidRPr="002E56E4" w:rsidRDefault="00801BF2" w:rsidP="006727DE">
      <w:pPr>
        <w:pStyle w:val="NormalWeb"/>
        <w:spacing w:before="0" w:beforeAutospacing="0" w:after="0" w:afterAutospacing="0"/>
        <w:jc w:val="both"/>
        <w:rPr>
          <w:rFonts w:asciiTheme="majorHAnsi" w:hAnsiTheme="majorHAnsi" w:cstheme="majorHAnsi"/>
          <w:b/>
          <w:bCs/>
          <w:color w:val="425563"/>
        </w:rPr>
      </w:pPr>
      <w:r>
        <w:rPr>
          <w:rFonts w:asciiTheme="majorHAnsi" w:hAnsiTheme="majorHAnsi" w:cstheme="majorHAnsi"/>
          <w:color w:val="425563"/>
        </w:rPr>
        <w:t xml:space="preserve">NHS England’s National </w:t>
      </w:r>
      <w:r w:rsidR="006727DE" w:rsidRPr="00F87095">
        <w:rPr>
          <w:rFonts w:asciiTheme="majorHAnsi" w:hAnsiTheme="majorHAnsi" w:cstheme="majorHAnsi"/>
          <w:color w:val="425563"/>
        </w:rPr>
        <w:t xml:space="preserve">Nursing Directorate </w:t>
      </w:r>
      <w:r>
        <w:rPr>
          <w:rFonts w:asciiTheme="majorHAnsi" w:hAnsiTheme="majorHAnsi" w:cstheme="majorHAnsi"/>
          <w:color w:val="425563"/>
        </w:rPr>
        <w:t xml:space="preserve">are </w:t>
      </w:r>
      <w:r w:rsidR="006727DE" w:rsidRPr="00F87095">
        <w:rPr>
          <w:rFonts w:asciiTheme="majorHAnsi" w:hAnsiTheme="majorHAnsi" w:cstheme="majorHAnsi"/>
          <w:color w:val="425563"/>
        </w:rPr>
        <w:t xml:space="preserve">sponsoring </w:t>
      </w:r>
      <w:r w:rsidR="006727DE" w:rsidRPr="00F87095">
        <w:rPr>
          <w:rFonts w:asciiTheme="majorHAnsi" w:hAnsiTheme="majorHAnsi" w:cstheme="majorHAnsi"/>
          <w:b/>
          <w:bCs/>
          <w:color w:val="425563"/>
          <w:u w:val="single"/>
        </w:rPr>
        <w:t>seven</w:t>
      </w:r>
      <w:r w:rsidR="006727DE" w:rsidRPr="002E56E4">
        <w:rPr>
          <w:rFonts w:asciiTheme="majorHAnsi" w:hAnsiTheme="majorHAnsi" w:cstheme="majorHAnsi"/>
          <w:b/>
          <w:bCs/>
          <w:color w:val="425563"/>
        </w:rPr>
        <w:t xml:space="preserve"> </w:t>
      </w:r>
      <w:r w:rsidR="006727DE" w:rsidRPr="002E56E4">
        <w:rPr>
          <w:rFonts w:asciiTheme="majorHAnsi" w:hAnsiTheme="majorHAnsi" w:cstheme="majorHAnsi"/>
          <w:color w:val="425563"/>
        </w:rPr>
        <w:t xml:space="preserve">fully funded spaces for Early Career and Newly Qualified Nurses &amp; Midwives to attend the </w:t>
      </w:r>
      <w:r w:rsidR="006046D4">
        <w:rPr>
          <w:rFonts w:asciiTheme="majorHAnsi" w:hAnsiTheme="majorHAnsi" w:cstheme="majorHAnsi"/>
          <w:color w:val="425563"/>
        </w:rPr>
        <w:t>Institute for Healthcare Improvement (IHI) Forum</w:t>
      </w:r>
      <w:r w:rsidR="006727DE" w:rsidRPr="002E56E4">
        <w:rPr>
          <w:rFonts w:asciiTheme="majorHAnsi" w:hAnsiTheme="majorHAnsi" w:cstheme="majorHAnsi"/>
          <w:color w:val="425563"/>
        </w:rPr>
        <w:t xml:space="preserve"> on quality and safety on </w:t>
      </w:r>
      <w:r w:rsidR="006727DE" w:rsidRPr="002E56E4">
        <w:rPr>
          <w:rFonts w:asciiTheme="majorHAnsi" w:hAnsiTheme="majorHAnsi" w:cstheme="majorHAnsi"/>
          <w:b/>
          <w:bCs/>
          <w:color w:val="425563"/>
        </w:rPr>
        <w:t>10-12 April 2024 in London.</w:t>
      </w:r>
    </w:p>
    <w:p w14:paraId="51518F50" w14:textId="77777777" w:rsidR="002F4BF6" w:rsidRPr="002E56E4" w:rsidRDefault="002F4BF6" w:rsidP="006727DE">
      <w:pPr>
        <w:pStyle w:val="NormalWeb"/>
        <w:spacing w:before="0" w:beforeAutospacing="0" w:after="0" w:afterAutospacing="0"/>
        <w:jc w:val="both"/>
        <w:rPr>
          <w:rFonts w:asciiTheme="majorHAnsi" w:hAnsiTheme="majorHAnsi" w:cstheme="majorHAnsi"/>
          <w:b/>
          <w:bCs/>
          <w:color w:val="425563"/>
        </w:rPr>
      </w:pPr>
    </w:p>
    <w:p w14:paraId="238FE357" w14:textId="5B01B4D4" w:rsidR="007D1E70" w:rsidRDefault="002F4BF6" w:rsidP="00842556">
      <w:pPr>
        <w:pStyle w:val="NormalWeb"/>
        <w:spacing w:before="0" w:beforeAutospacing="0" w:after="0" w:afterAutospacing="0"/>
        <w:jc w:val="both"/>
        <w:rPr>
          <w:rFonts w:ascii="Arial" w:hAnsi="Arial" w:cs="Arial"/>
          <w:color w:val="425563"/>
        </w:rPr>
      </w:pPr>
      <w:r w:rsidRPr="002E56E4">
        <w:rPr>
          <w:rFonts w:ascii="Arial" w:hAnsi="Arial" w:cs="Arial"/>
          <w:color w:val="425563"/>
        </w:rPr>
        <w:t xml:space="preserve">Investing in the </w:t>
      </w:r>
      <w:r w:rsidR="00801BF2">
        <w:rPr>
          <w:rFonts w:ascii="Arial" w:hAnsi="Arial" w:cs="Arial"/>
          <w:color w:val="425563"/>
        </w:rPr>
        <w:t xml:space="preserve">development </w:t>
      </w:r>
      <w:r w:rsidRPr="002E56E4">
        <w:rPr>
          <w:rFonts w:ascii="Arial" w:hAnsi="Arial" w:cs="Arial"/>
          <w:color w:val="425563"/>
        </w:rPr>
        <w:t xml:space="preserve">for one member per region to attend the </w:t>
      </w:r>
      <w:r w:rsidR="008E1705">
        <w:rPr>
          <w:rFonts w:asciiTheme="majorHAnsi" w:hAnsiTheme="majorHAnsi" w:cstheme="majorHAnsi"/>
          <w:color w:val="425563"/>
        </w:rPr>
        <w:t>Institute for Healthcare Improvement (IHI) Forum</w:t>
      </w:r>
      <w:r w:rsidR="008E1705" w:rsidRPr="002E56E4">
        <w:rPr>
          <w:rFonts w:ascii="Arial" w:hAnsi="Arial" w:cs="Arial"/>
          <w:color w:val="425563"/>
        </w:rPr>
        <w:t xml:space="preserve"> </w:t>
      </w:r>
      <w:r w:rsidRPr="002E56E4">
        <w:rPr>
          <w:rFonts w:ascii="Arial" w:hAnsi="Arial" w:cs="Arial"/>
          <w:color w:val="425563"/>
        </w:rPr>
        <w:t xml:space="preserve">provides an excellent opportunity for </w:t>
      </w:r>
      <w:r w:rsidR="00801BF2">
        <w:rPr>
          <w:rFonts w:ascii="Arial" w:hAnsi="Arial" w:cs="Arial"/>
          <w:color w:val="425563"/>
        </w:rPr>
        <w:t xml:space="preserve">leadership and professional development, </w:t>
      </w:r>
      <w:r w:rsidRPr="002E56E4">
        <w:rPr>
          <w:rFonts w:ascii="Arial" w:hAnsi="Arial" w:cs="Arial"/>
          <w:color w:val="425563"/>
        </w:rPr>
        <w:t xml:space="preserve">learning and networking with over </w:t>
      </w:r>
      <w:r w:rsidR="002E56E4" w:rsidRPr="002E56E4">
        <w:rPr>
          <w:rFonts w:ascii="Arial" w:hAnsi="Arial" w:cs="Arial"/>
          <w:color w:val="425563"/>
        </w:rPr>
        <w:t xml:space="preserve">4,700 participants from 80+ countries, who attend the forum. </w:t>
      </w:r>
    </w:p>
    <w:p w14:paraId="218F01F7" w14:textId="77777777" w:rsidR="006B33B4" w:rsidRDefault="006B33B4" w:rsidP="00842556">
      <w:pPr>
        <w:pStyle w:val="NormalWeb"/>
        <w:spacing w:before="0" w:beforeAutospacing="0" w:after="0" w:afterAutospacing="0"/>
        <w:jc w:val="both"/>
        <w:rPr>
          <w:rFonts w:ascii="Arial" w:hAnsi="Arial" w:cs="Arial"/>
          <w:color w:val="425563"/>
        </w:rPr>
      </w:pPr>
    </w:p>
    <w:p w14:paraId="7E140EEA" w14:textId="77777777" w:rsidR="006B33B4" w:rsidRPr="00F238EC" w:rsidRDefault="006B33B4" w:rsidP="00842556">
      <w:pPr>
        <w:jc w:val="both"/>
        <w:rPr>
          <w:rFonts w:asciiTheme="majorHAnsi" w:hAnsiTheme="majorHAnsi" w:cstheme="majorHAnsi"/>
        </w:rPr>
      </w:pPr>
      <w:r w:rsidRPr="00F238EC">
        <w:rPr>
          <w:rFonts w:asciiTheme="majorHAnsi" w:hAnsiTheme="majorHAnsi" w:cstheme="majorHAnsi"/>
        </w:rPr>
        <w:t>Through attendance Early Career and Newly Qualified Nurses and Midwives will:</w:t>
      </w:r>
    </w:p>
    <w:p w14:paraId="628D29E8" w14:textId="77777777"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Increase their knowledge, skills, and experience in quality improvement aimed at improving patient care and outcomes.</w:t>
      </w:r>
    </w:p>
    <w:p w14:paraId="5C8D8FB5" w14:textId="02F764CA"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 xml:space="preserve">Hear about and learn from the latest </w:t>
      </w:r>
      <w:r w:rsidR="009C3BB7">
        <w:rPr>
          <w:rFonts w:asciiTheme="majorHAnsi" w:hAnsiTheme="majorHAnsi" w:cstheme="majorHAnsi"/>
          <w:color w:val="425563"/>
        </w:rPr>
        <w:t>evidence based best practice,</w:t>
      </w:r>
      <w:r w:rsidRPr="00F238EC">
        <w:rPr>
          <w:rFonts w:asciiTheme="majorHAnsi" w:hAnsiTheme="majorHAnsi" w:cstheme="majorHAnsi"/>
          <w:color w:val="425563"/>
        </w:rPr>
        <w:t xml:space="preserve"> research and examples of QI practice that will inspire and motivate. </w:t>
      </w:r>
    </w:p>
    <w:p w14:paraId="3DCEF835" w14:textId="77777777" w:rsidR="006B33B4" w:rsidRPr="00F238EC" w:rsidRDefault="006B33B4" w:rsidP="00842556">
      <w:pPr>
        <w:numPr>
          <w:ilvl w:val="0"/>
          <w:numId w:val="5"/>
        </w:numPr>
        <w:shd w:val="clear" w:color="auto" w:fill="FFFFFF"/>
        <w:spacing w:after="0" w:line="330" w:lineRule="atLeast"/>
        <w:jc w:val="both"/>
        <w:textboxTightWrap w:val="none"/>
        <w:rPr>
          <w:rFonts w:asciiTheme="majorHAnsi" w:hAnsiTheme="majorHAnsi" w:cstheme="majorHAnsi"/>
          <w:color w:val="425563"/>
          <w:lang w:eastAsia="en-GB"/>
        </w:rPr>
      </w:pPr>
      <w:r w:rsidRPr="00F238EC">
        <w:rPr>
          <w:rFonts w:asciiTheme="majorHAnsi" w:hAnsiTheme="majorHAnsi" w:cstheme="majorHAnsi"/>
          <w:color w:val="425563"/>
          <w:lang w:eastAsia="en-GB"/>
        </w:rPr>
        <w:t xml:space="preserve">Share ideas, information and learning from others' experiences and </w:t>
      </w:r>
      <w:r w:rsidRPr="00F238EC">
        <w:rPr>
          <w:rFonts w:asciiTheme="majorHAnsi" w:hAnsiTheme="majorHAnsi" w:cstheme="majorHAnsi"/>
          <w:color w:val="425563"/>
        </w:rPr>
        <w:t>perspectives.</w:t>
      </w:r>
    </w:p>
    <w:p w14:paraId="4814E0D8" w14:textId="75D08285"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 xml:space="preserve">Update them with the latest international and national healthcare system </w:t>
      </w:r>
      <w:r w:rsidR="009C3BB7">
        <w:rPr>
          <w:rFonts w:asciiTheme="majorHAnsi" w:hAnsiTheme="majorHAnsi" w:cstheme="majorHAnsi"/>
          <w:color w:val="425563"/>
        </w:rPr>
        <w:t xml:space="preserve">quality improvement work </w:t>
      </w:r>
      <w:r w:rsidRPr="00F238EC">
        <w:rPr>
          <w:rFonts w:asciiTheme="majorHAnsi" w:hAnsiTheme="majorHAnsi" w:cstheme="majorHAnsi"/>
          <w:color w:val="425563"/>
        </w:rPr>
        <w:t xml:space="preserve">and consider how these developments will improve </w:t>
      </w:r>
      <w:r w:rsidR="009C3BB7">
        <w:rPr>
          <w:rFonts w:asciiTheme="majorHAnsi" w:hAnsiTheme="majorHAnsi" w:cstheme="majorHAnsi"/>
          <w:color w:val="425563"/>
        </w:rPr>
        <w:t xml:space="preserve">patient outcomes, experience, and </w:t>
      </w:r>
      <w:r w:rsidRPr="00F238EC">
        <w:rPr>
          <w:rFonts w:asciiTheme="majorHAnsi" w:hAnsiTheme="majorHAnsi" w:cstheme="majorHAnsi"/>
          <w:color w:val="425563"/>
        </w:rPr>
        <w:t>practice.</w:t>
      </w:r>
    </w:p>
    <w:p w14:paraId="6402A545" w14:textId="77777777"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 xml:space="preserve">Gain exposure from and connect globally with other early career professionals, building alliances, contributing to discussion and support collaboration. </w:t>
      </w:r>
    </w:p>
    <w:p w14:paraId="548B29FF" w14:textId="679CB349"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 xml:space="preserve">Have the privilege of listening to insightful international </w:t>
      </w:r>
      <w:r w:rsidR="00BF4BC2" w:rsidRPr="00F238EC">
        <w:rPr>
          <w:rFonts w:asciiTheme="majorHAnsi" w:hAnsiTheme="majorHAnsi" w:cstheme="majorHAnsi"/>
          <w:color w:val="425563"/>
        </w:rPr>
        <w:t xml:space="preserve">leaders </w:t>
      </w:r>
      <w:r w:rsidR="00BF4BC2">
        <w:rPr>
          <w:rFonts w:asciiTheme="majorHAnsi" w:hAnsiTheme="majorHAnsi" w:cstheme="majorHAnsi"/>
          <w:color w:val="425563"/>
        </w:rPr>
        <w:t>and</w:t>
      </w:r>
      <w:r w:rsidR="009C3BB7">
        <w:rPr>
          <w:rFonts w:asciiTheme="majorHAnsi" w:hAnsiTheme="majorHAnsi" w:cstheme="majorHAnsi"/>
          <w:color w:val="425563"/>
        </w:rPr>
        <w:t xml:space="preserve"> </w:t>
      </w:r>
      <w:proofErr w:type="gramStart"/>
      <w:r w:rsidR="009C3BB7">
        <w:rPr>
          <w:rFonts w:asciiTheme="majorHAnsi" w:hAnsiTheme="majorHAnsi" w:cstheme="majorHAnsi"/>
          <w:color w:val="425563"/>
        </w:rPr>
        <w:t>key note</w:t>
      </w:r>
      <w:proofErr w:type="gramEnd"/>
      <w:r w:rsidR="009C3BB7">
        <w:rPr>
          <w:rFonts w:asciiTheme="majorHAnsi" w:hAnsiTheme="majorHAnsi" w:cstheme="majorHAnsi"/>
          <w:color w:val="425563"/>
        </w:rPr>
        <w:t xml:space="preserve"> speakers in the field of quality improvement </w:t>
      </w:r>
      <w:r w:rsidR="00BF4BC2">
        <w:rPr>
          <w:rFonts w:asciiTheme="majorHAnsi" w:hAnsiTheme="majorHAnsi" w:cstheme="majorHAnsi"/>
          <w:color w:val="425563"/>
        </w:rPr>
        <w:t xml:space="preserve">and </w:t>
      </w:r>
      <w:r w:rsidRPr="00F238EC">
        <w:rPr>
          <w:rFonts w:asciiTheme="majorHAnsi" w:hAnsiTheme="majorHAnsi" w:cstheme="majorHAnsi"/>
          <w:color w:val="425563"/>
        </w:rPr>
        <w:t>on current health care topic</w:t>
      </w:r>
      <w:r w:rsidR="009C3BB7">
        <w:rPr>
          <w:rFonts w:asciiTheme="majorHAnsi" w:hAnsiTheme="majorHAnsi" w:cstheme="majorHAnsi"/>
          <w:color w:val="425563"/>
        </w:rPr>
        <w:t>al agendas</w:t>
      </w:r>
      <w:r w:rsidRPr="00F238EC">
        <w:rPr>
          <w:rFonts w:asciiTheme="majorHAnsi" w:hAnsiTheme="majorHAnsi" w:cstheme="majorHAnsi"/>
          <w:color w:val="425563"/>
        </w:rPr>
        <w:t>.</w:t>
      </w:r>
    </w:p>
    <w:p w14:paraId="79D704FC" w14:textId="3A9B506A"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Discover how others are implementing change and use their learning to reflect how they can improve their own practice</w:t>
      </w:r>
      <w:r w:rsidR="009C3BB7">
        <w:rPr>
          <w:rFonts w:asciiTheme="majorHAnsi" w:hAnsiTheme="majorHAnsi" w:cstheme="majorHAnsi"/>
          <w:color w:val="425563"/>
        </w:rPr>
        <w:t xml:space="preserve">, </w:t>
      </w:r>
      <w:r w:rsidRPr="00F238EC">
        <w:rPr>
          <w:rFonts w:asciiTheme="majorHAnsi" w:hAnsiTheme="majorHAnsi" w:cstheme="majorHAnsi"/>
          <w:color w:val="425563"/>
        </w:rPr>
        <w:t>deliver</w:t>
      </w:r>
      <w:r w:rsidR="009C3BB7">
        <w:rPr>
          <w:rFonts w:asciiTheme="majorHAnsi" w:hAnsiTheme="majorHAnsi" w:cstheme="majorHAnsi"/>
          <w:color w:val="425563"/>
        </w:rPr>
        <w:t>ing</w:t>
      </w:r>
      <w:r w:rsidRPr="00F238EC">
        <w:rPr>
          <w:rFonts w:asciiTheme="majorHAnsi" w:hAnsiTheme="majorHAnsi" w:cstheme="majorHAnsi"/>
          <w:color w:val="425563"/>
        </w:rPr>
        <w:t xml:space="preserve"> improvements in care and </w:t>
      </w:r>
      <w:r w:rsidR="009C3BB7">
        <w:rPr>
          <w:rFonts w:asciiTheme="majorHAnsi" w:hAnsiTheme="majorHAnsi" w:cstheme="majorHAnsi"/>
          <w:color w:val="425563"/>
        </w:rPr>
        <w:t xml:space="preserve">improving </w:t>
      </w:r>
      <w:r w:rsidRPr="00F238EC">
        <w:rPr>
          <w:rFonts w:asciiTheme="majorHAnsi" w:hAnsiTheme="majorHAnsi" w:cstheme="majorHAnsi"/>
          <w:color w:val="425563"/>
        </w:rPr>
        <w:t>outcomes.</w:t>
      </w:r>
    </w:p>
    <w:p w14:paraId="48E72039" w14:textId="77777777"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Return to work feeling inspired, with fresh ideas to share with their team and test and implement in practice.</w:t>
      </w:r>
    </w:p>
    <w:p w14:paraId="65CBFB1A" w14:textId="09A84F6F" w:rsidR="006B33B4" w:rsidRPr="00F238EC" w:rsidRDefault="006B33B4" w:rsidP="00842556">
      <w:pPr>
        <w:pStyle w:val="NormalWeb"/>
        <w:numPr>
          <w:ilvl w:val="0"/>
          <w:numId w:val="5"/>
        </w:numPr>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 xml:space="preserve">Use their attendance at </w:t>
      </w:r>
      <w:r w:rsidR="00801BF2">
        <w:rPr>
          <w:rFonts w:asciiTheme="majorHAnsi" w:hAnsiTheme="majorHAnsi" w:cstheme="majorHAnsi"/>
          <w:color w:val="425563"/>
        </w:rPr>
        <w:t xml:space="preserve">the international </w:t>
      </w:r>
      <w:r w:rsidRPr="00F238EC">
        <w:rPr>
          <w:rFonts w:asciiTheme="majorHAnsi" w:hAnsiTheme="majorHAnsi" w:cstheme="majorHAnsi"/>
          <w:color w:val="425563"/>
        </w:rPr>
        <w:t xml:space="preserve">conference towards their </w:t>
      </w:r>
      <w:r w:rsidR="00801BF2">
        <w:rPr>
          <w:rFonts w:asciiTheme="majorHAnsi" w:hAnsiTheme="majorHAnsi" w:cstheme="majorHAnsi"/>
          <w:color w:val="425563"/>
        </w:rPr>
        <w:t xml:space="preserve">professional </w:t>
      </w:r>
      <w:r w:rsidRPr="00F238EC">
        <w:rPr>
          <w:rFonts w:asciiTheme="majorHAnsi" w:hAnsiTheme="majorHAnsi" w:cstheme="majorHAnsi"/>
          <w:color w:val="425563"/>
        </w:rPr>
        <w:t>development.</w:t>
      </w:r>
    </w:p>
    <w:p w14:paraId="4D7B67E2" w14:textId="43AFCB59" w:rsidR="00B3634B" w:rsidRDefault="006B33B4" w:rsidP="00842556">
      <w:pPr>
        <w:numPr>
          <w:ilvl w:val="0"/>
          <w:numId w:val="5"/>
        </w:numPr>
        <w:shd w:val="clear" w:color="auto" w:fill="FFFFFF"/>
        <w:spacing w:after="0" w:line="330" w:lineRule="atLeast"/>
        <w:jc w:val="both"/>
        <w:textboxTightWrap w:val="none"/>
        <w:rPr>
          <w:rFonts w:asciiTheme="majorHAnsi" w:hAnsiTheme="majorHAnsi" w:cstheme="majorHAnsi"/>
          <w:color w:val="425563"/>
          <w:lang w:eastAsia="en-GB"/>
        </w:rPr>
      </w:pPr>
      <w:r w:rsidRPr="00F238EC">
        <w:rPr>
          <w:rFonts w:asciiTheme="majorHAnsi" w:hAnsiTheme="majorHAnsi" w:cstheme="majorHAnsi"/>
          <w:color w:val="425563"/>
          <w:lang w:eastAsia="en-GB"/>
        </w:rPr>
        <w:t xml:space="preserve">Promote </w:t>
      </w:r>
      <w:r w:rsidR="00801BF2">
        <w:rPr>
          <w:rFonts w:asciiTheme="majorHAnsi" w:hAnsiTheme="majorHAnsi" w:cstheme="majorHAnsi"/>
          <w:color w:val="425563"/>
          <w:lang w:eastAsia="en-GB"/>
        </w:rPr>
        <w:t xml:space="preserve">NHS England’s </w:t>
      </w:r>
      <w:r w:rsidRPr="00F238EC">
        <w:rPr>
          <w:rFonts w:asciiTheme="majorHAnsi" w:hAnsiTheme="majorHAnsi" w:cstheme="majorHAnsi"/>
          <w:color w:val="425563"/>
          <w:lang w:eastAsia="en-GB"/>
        </w:rPr>
        <w:t xml:space="preserve">national QI network </w:t>
      </w:r>
      <w:r w:rsidR="00801BF2">
        <w:rPr>
          <w:rFonts w:asciiTheme="majorHAnsi" w:hAnsiTheme="majorHAnsi" w:cstheme="majorHAnsi"/>
          <w:color w:val="425563"/>
          <w:lang w:eastAsia="en-GB"/>
        </w:rPr>
        <w:t xml:space="preserve">for early career professionals </w:t>
      </w:r>
      <w:r w:rsidRPr="00F238EC">
        <w:rPr>
          <w:rFonts w:asciiTheme="majorHAnsi" w:hAnsiTheme="majorHAnsi" w:cstheme="majorHAnsi"/>
          <w:color w:val="425563"/>
          <w:lang w:eastAsia="en-GB"/>
        </w:rPr>
        <w:t xml:space="preserve">and </w:t>
      </w:r>
      <w:r w:rsidR="00801BF2">
        <w:rPr>
          <w:rFonts w:asciiTheme="majorHAnsi" w:hAnsiTheme="majorHAnsi" w:cstheme="majorHAnsi"/>
          <w:color w:val="425563"/>
          <w:lang w:eastAsia="en-GB"/>
        </w:rPr>
        <w:t xml:space="preserve">facilitate </w:t>
      </w:r>
      <w:r w:rsidRPr="00F238EC">
        <w:rPr>
          <w:rFonts w:asciiTheme="majorHAnsi" w:hAnsiTheme="majorHAnsi" w:cstheme="majorHAnsi"/>
          <w:color w:val="425563"/>
          <w:lang w:eastAsia="en-GB"/>
        </w:rPr>
        <w:t>collaboration among nursing &amp; midwifery professionals from a diverse range of backgrounds, settings, and experiences.</w:t>
      </w:r>
    </w:p>
    <w:p w14:paraId="203BFA61" w14:textId="77777777" w:rsidR="0069534F" w:rsidRDefault="0069534F" w:rsidP="0069534F">
      <w:pPr>
        <w:pStyle w:val="NormalWeb"/>
        <w:spacing w:before="0" w:beforeAutospacing="0" w:after="0" w:afterAutospacing="0"/>
        <w:jc w:val="both"/>
        <w:rPr>
          <w:rFonts w:asciiTheme="majorHAnsi" w:hAnsiTheme="majorHAnsi" w:cstheme="majorHAnsi"/>
          <w:color w:val="231F20" w:themeColor="background1"/>
        </w:rPr>
      </w:pPr>
    </w:p>
    <w:p w14:paraId="7B2174AB" w14:textId="393ACFA0" w:rsidR="0069534F" w:rsidRDefault="0069534F" w:rsidP="0069534F">
      <w:pPr>
        <w:pStyle w:val="NormalWeb"/>
        <w:spacing w:before="0" w:beforeAutospacing="0" w:after="0" w:afterAutospacing="0"/>
        <w:jc w:val="both"/>
        <w:rPr>
          <w:rFonts w:asciiTheme="majorHAnsi" w:hAnsiTheme="majorHAnsi" w:cstheme="majorHAnsi"/>
          <w:color w:val="425563"/>
        </w:rPr>
      </w:pPr>
      <w:r w:rsidRPr="0069534F">
        <w:rPr>
          <w:rFonts w:asciiTheme="majorHAnsi" w:hAnsiTheme="majorHAnsi" w:cstheme="majorHAnsi"/>
          <w:color w:val="425563"/>
        </w:rPr>
        <w:t xml:space="preserve">Discussions with the forum organisers have taken place to consider the potential to host and facilitate a network session at the forum for early career professionals, bringing a global reach, which would enable sponsored participants to actively contribute to this session.  </w:t>
      </w:r>
    </w:p>
    <w:p w14:paraId="014DCA1C" w14:textId="77777777" w:rsidR="00863FDC" w:rsidRDefault="00863FDC" w:rsidP="0069534F">
      <w:pPr>
        <w:pStyle w:val="NormalWeb"/>
        <w:spacing w:before="0" w:beforeAutospacing="0" w:after="0" w:afterAutospacing="0"/>
        <w:jc w:val="both"/>
        <w:rPr>
          <w:rFonts w:asciiTheme="majorHAnsi" w:hAnsiTheme="majorHAnsi" w:cstheme="majorHAnsi"/>
          <w:color w:val="425563"/>
        </w:rPr>
      </w:pPr>
    </w:p>
    <w:p w14:paraId="51AAAAEE" w14:textId="230F0434" w:rsidR="00863FDC" w:rsidRDefault="00801BF2" w:rsidP="00863FDC">
      <w:pPr>
        <w:jc w:val="both"/>
      </w:pPr>
      <w:r>
        <w:t xml:space="preserve">Whilst </w:t>
      </w:r>
      <w:r w:rsidR="00863FDC" w:rsidRPr="00863FDC">
        <w:t xml:space="preserve">NHS England </w:t>
      </w:r>
      <w:r>
        <w:t xml:space="preserve">is providing </w:t>
      </w:r>
      <w:r w:rsidR="00863FDC" w:rsidRPr="00863FDC">
        <w:t xml:space="preserve">sponsorship for attending the </w:t>
      </w:r>
      <w:r w:rsidR="008E1705">
        <w:rPr>
          <w:rFonts w:asciiTheme="majorHAnsi" w:hAnsiTheme="majorHAnsi" w:cstheme="majorHAnsi"/>
          <w:color w:val="425563"/>
        </w:rPr>
        <w:t>Institute for Healthcare Improvement (IHI) Forum</w:t>
      </w:r>
      <w:r w:rsidR="008E1705">
        <w:t xml:space="preserve">, </w:t>
      </w:r>
      <w:r>
        <w:t xml:space="preserve">the </w:t>
      </w:r>
      <w:r w:rsidR="00863FDC" w:rsidRPr="00863FDC">
        <w:t xml:space="preserve">applicant </w:t>
      </w:r>
      <w:r>
        <w:t xml:space="preserve">must have support and </w:t>
      </w:r>
      <w:r w:rsidR="00863FDC" w:rsidRPr="00863FDC">
        <w:t>sponsor</w:t>
      </w:r>
      <w:r>
        <w:t>ship from their provider organisation who will also fund any associated travel expenses</w:t>
      </w:r>
      <w:r w:rsidR="00863FDC" w:rsidRPr="00863FDC">
        <w:t>.</w:t>
      </w:r>
      <w:r w:rsidR="00863FDC">
        <w:t xml:space="preserve"> </w:t>
      </w:r>
    </w:p>
    <w:p w14:paraId="5693F8AC" w14:textId="230F0434" w:rsidR="00842556" w:rsidRDefault="00F20578" w:rsidP="00D96C86">
      <w:pPr>
        <w:pStyle w:val="Heading2"/>
      </w:pPr>
      <w:bookmarkStart w:id="7" w:name="_Toc154047598"/>
      <w:r w:rsidRPr="002E56E4">
        <w:lastRenderedPageBreak/>
        <w:t>Background</w:t>
      </w:r>
      <w:bookmarkEnd w:id="7"/>
      <w:r w:rsidRPr="002E56E4">
        <w:t xml:space="preserve"> </w:t>
      </w:r>
    </w:p>
    <w:p w14:paraId="0ED99057" w14:textId="44825216" w:rsidR="004261E8" w:rsidRPr="00842556" w:rsidRDefault="004261E8" w:rsidP="00CC75B5">
      <w:pPr>
        <w:spacing w:after="0"/>
        <w:jc w:val="both"/>
        <w:rPr>
          <w:rFonts w:asciiTheme="majorHAnsi" w:hAnsiTheme="majorHAnsi" w:cstheme="majorHAnsi"/>
          <w:b/>
          <w:bCs/>
          <w:color w:val="425563"/>
        </w:rPr>
      </w:pPr>
      <w:r w:rsidRPr="00330C45">
        <w:rPr>
          <w:rFonts w:cs="Arial"/>
        </w:rPr>
        <w:t>Over the past year, NHS England’s Nursing Directorate, has been leading on the design, development, and delivery of two distinct Nursing &amp; Midwifery Quality Improvement Networks to support delivery of the Long-Term Plan’s ambition for quality and the National Patient Safety Strategy. The two national QI networks are:</w:t>
      </w:r>
    </w:p>
    <w:p w14:paraId="4B830537" w14:textId="77777777" w:rsidR="004261E8" w:rsidRDefault="004261E8" w:rsidP="00842556">
      <w:pPr>
        <w:pStyle w:val="ListParagraph"/>
        <w:numPr>
          <w:ilvl w:val="0"/>
          <w:numId w:val="13"/>
        </w:numPr>
        <w:spacing w:after="0"/>
        <w:jc w:val="both"/>
        <w:rPr>
          <w:rFonts w:cs="Arial"/>
        </w:rPr>
      </w:pPr>
      <w:r w:rsidRPr="00330C45">
        <w:rPr>
          <w:rFonts w:cs="Arial"/>
        </w:rPr>
        <w:t xml:space="preserve">A nursing and midwifery leaders QI network aimed at nursing and midwifery leaders. </w:t>
      </w:r>
    </w:p>
    <w:p w14:paraId="7C6BDDE0" w14:textId="4765A5A4" w:rsidR="004261E8" w:rsidRPr="00330C45" w:rsidRDefault="004261E8" w:rsidP="00842556">
      <w:pPr>
        <w:pStyle w:val="ListParagraph"/>
        <w:numPr>
          <w:ilvl w:val="0"/>
          <w:numId w:val="13"/>
        </w:numPr>
        <w:jc w:val="both"/>
        <w:rPr>
          <w:rFonts w:cs="Arial"/>
        </w:rPr>
      </w:pPr>
      <w:r w:rsidRPr="00330C45">
        <w:rPr>
          <w:rFonts w:cs="Arial"/>
        </w:rPr>
        <w:t xml:space="preserve">QI network for </w:t>
      </w:r>
      <w:r w:rsidR="00400A3B">
        <w:rPr>
          <w:rFonts w:cs="Arial"/>
        </w:rPr>
        <w:t>E</w:t>
      </w:r>
      <w:r w:rsidRPr="00330C45">
        <w:rPr>
          <w:rFonts w:cs="Arial"/>
        </w:rPr>
        <w:t xml:space="preserve">arly </w:t>
      </w:r>
      <w:r w:rsidR="00400A3B">
        <w:rPr>
          <w:rFonts w:cs="Arial"/>
        </w:rPr>
        <w:t>C</w:t>
      </w:r>
      <w:r w:rsidRPr="00330C45">
        <w:rPr>
          <w:rFonts w:cs="Arial"/>
        </w:rPr>
        <w:t xml:space="preserve">areer and </w:t>
      </w:r>
      <w:r w:rsidR="00400A3B">
        <w:rPr>
          <w:rFonts w:cs="Arial"/>
        </w:rPr>
        <w:t>N</w:t>
      </w:r>
      <w:r w:rsidRPr="00330C45">
        <w:rPr>
          <w:rFonts w:cs="Arial"/>
        </w:rPr>
        <w:t xml:space="preserve">ewly </w:t>
      </w:r>
      <w:r w:rsidR="00400A3B">
        <w:rPr>
          <w:rFonts w:cs="Arial"/>
        </w:rPr>
        <w:t>Q</w:t>
      </w:r>
      <w:r w:rsidRPr="00330C45">
        <w:rPr>
          <w:rFonts w:cs="Arial"/>
        </w:rPr>
        <w:t xml:space="preserve">ualified </w:t>
      </w:r>
      <w:r w:rsidR="00400A3B">
        <w:rPr>
          <w:rFonts w:cs="Arial"/>
        </w:rPr>
        <w:t>N</w:t>
      </w:r>
      <w:r w:rsidRPr="00330C45">
        <w:rPr>
          <w:rFonts w:cs="Arial"/>
        </w:rPr>
        <w:t xml:space="preserve">urses and </w:t>
      </w:r>
      <w:r w:rsidR="00400A3B">
        <w:rPr>
          <w:rFonts w:cs="Arial"/>
        </w:rPr>
        <w:t>M</w:t>
      </w:r>
      <w:r w:rsidRPr="00330C45">
        <w:rPr>
          <w:rFonts w:cs="Arial"/>
        </w:rPr>
        <w:t>idwives.</w:t>
      </w:r>
    </w:p>
    <w:p w14:paraId="3FB9EA47" w14:textId="77777777" w:rsidR="00380791" w:rsidRPr="00F3733C" w:rsidRDefault="00380791" w:rsidP="00DB5967">
      <w:pPr>
        <w:jc w:val="both"/>
        <w:rPr>
          <w:lang w:eastAsia="en-GB"/>
        </w:rPr>
      </w:pPr>
      <w:r w:rsidRPr="00380791">
        <w:rPr>
          <w:rFonts w:asciiTheme="majorHAnsi" w:hAnsiTheme="majorHAnsi" w:cstheme="majorHAnsi"/>
        </w:rPr>
        <w:t xml:space="preserve">Established in July 2023, </w:t>
      </w:r>
      <w:r>
        <w:t xml:space="preserve">the </w:t>
      </w:r>
      <w:r w:rsidRPr="00380791">
        <w:rPr>
          <w:rFonts w:asciiTheme="majorHAnsi" w:hAnsiTheme="majorHAnsi" w:cstheme="majorHAnsi"/>
          <w:color w:val="425563"/>
        </w:rPr>
        <w:t xml:space="preserve">QI network for Early Career and Newly Qualified Nurses &amp; Midwives was co-design and created for </w:t>
      </w:r>
      <w:r>
        <w:t xml:space="preserve">all nurses </w:t>
      </w:r>
      <w:r w:rsidRPr="00195B86">
        <w:rPr>
          <w:color w:val="425563"/>
        </w:rPr>
        <w:t>and</w:t>
      </w:r>
      <w:r>
        <w:t xml:space="preserve"> midwives, who are in the first five years </w:t>
      </w:r>
      <w:r w:rsidRPr="00F3733C">
        <w:t>of their career since qualification or NMC registration.</w:t>
      </w:r>
      <w:r w:rsidRPr="00F3733C">
        <w:rPr>
          <w:lang w:eastAsia="en-GB"/>
        </w:rPr>
        <w:t xml:space="preserve"> </w:t>
      </w:r>
    </w:p>
    <w:p w14:paraId="07F567A6" w14:textId="4F06C6B9" w:rsidR="00B01C01" w:rsidRPr="00F3733C" w:rsidRDefault="00B01C01" w:rsidP="00DB5967">
      <w:pPr>
        <w:rPr>
          <w:rFonts w:cs="Arial"/>
        </w:rPr>
      </w:pPr>
      <w:r w:rsidRPr="00F3733C">
        <w:rPr>
          <w:rFonts w:cs="Arial"/>
        </w:rPr>
        <w:t>Recognising the numerous challenges early career nurses and midwives can face the QI network for early career nurses and midwives</w:t>
      </w:r>
      <w:r w:rsidR="00207CBF" w:rsidRPr="00F3733C">
        <w:rPr>
          <w:rFonts w:cs="Arial"/>
        </w:rPr>
        <w:t xml:space="preserve"> </w:t>
      </w:r>
      <w:r w:rsidR="00E40BE2" w:rsidRPr="00F3733C">
        <w:rPr>
          <w:rFonts w:cs="Arial"/>
        </w:rPr>
        <w:t>is aimed at:</w:t>
      </w:r>
    </w:p>
    <w:p w14:paraId="6C9604EC" w14:textId="1705BB4C" w:rsidR="00B01C01" w:rsidRPr="00F3733C" w:rsidRDefault="00B01C01" w:rsidP="00DB5967">
      <w:pPr>
        <w:pStyle w:val="ListParagraph"/>
        <w:numPr>
          <w:ilvl w:val="0"/>
          <w:numId w:val="6"/>
        </w:numPr>
        <w:spacing w:after="0"/>
        <w:jc w:val="both"/>
        <w:rPr>
          <w:rFonts w:cs="Arial"/>
          <w:lang w:val="en"/>
        </w:rPr>
      </w:pPr>
      <w:r w:rsidRPr="00F3733C">
        <w:rPr>
          <w:rFonts w:cs="Arial"/>
        </w:rPr>
        <w:t>Build</w:t>
      </w:r>
      <w:r w:rsidR="00E40BE2" w:rsidRPr="00F3733C">
        <w:rPr>
          <w:rFonts w:cs="Arial"/>
        </w:rPr>
        <w:t>ing</w:t>
      </w:r>
      <w:r w:rsidRPr="00F3733C">
        <w:rPr>
          <w:rFonts w:cs="Arial"/>
        </w:rPr>
        <w:t xml:space="preserve"> knowledge, skills, confidence, and experience in quality improvement and its application in practice, aimed at achieving the best outcomes, experience of care for patients and demonstrating impact. </w:t>
      </w:r>
    </w:p>
    <w:p w14:paraId="37E9ED83" w14:textId="629A3D1D" w:rsidR="00C53E61" w:rsidRPr="00F3733C" w:rsidRDefault="00C53E61" w:rsidP="00DB5967">
      <w:pPr>
        <w:pStyle w:val="ListParagraph"/>
        <w:numPr>
          <w:ilvl w:val="0"/>
          <w:numId w:val="6"/>
        </w:numPr>
        <w:spacing w:after="0"/>
        <w:rPr>
          <w:rFonts w:cs="Arial"/>
          <w:lang w:val="en"/>
        </w:rPr>
      </w:pPr>
      <w:r w:rsidRPr="00F3733C">
        <w:rPr>
          <w:rFonts w:cs="Arial"/>
        </w:rPr>
        <w:t>Develop</w:t>
      </w:r>
      <w:r w:rsidR="00E40BE2" w:rsidRPr="00F3733C">
        <w:rPr>
          <w:rFonts w:cs="Arial"/>
        </w:rPr>
        <w:t>ing</w:t>
      </w:r>
      <w:r w:rsidRPr="00F3733C">
        <w:rPr>
          <w:rFonts w:cs="Arial"/>
        </w:rPr>
        <w:t xml:space="preserve"> our future nursing and midwifery leaders, share examples of best practice in QI and improvements in patient / person centred care and outcomes.</w:t>
      </w:r>
    </w:p>
    <w:p w14:paraId="26792AF1" w14:textId="367A7789" w:rsidR="00B01C01" w:rsidRPr="00F3733C" w:rsidRDefault="00B01C01" w:rsidP="00DB5967">
      <w:pPr>
        <w:pStyle w:val="ListParagraph"/>
        <w:numPr>
          <w:ilvl w:val="0"/>
          <w:numId w:val="6"/>
        </w:numPr>
        <w:spacing w:after="0"/>
        <w:rPr>
          <w:rFonts w:cs="Arial"/>
          <w:lang w:val="en"/>
        </w:rPr>
      </w:pPr>
      <w:r w:rsidRPr="00F3733C">
        <w:rPr>
          <w:rFonts w:cs="Arial"/>
        </w:rPr>
        <w:t>Contribut</w:t>
      </w:r>
      <w:r w:rsidR="00E40BE2" w:rsidRPr="00F3733C">
        <w:rPr>
          <w:rFonts w:cs="Arial"/>
        </w:rPr>
        <w:t>ing</w:t>
      </w:r>
      <w:r w:rsidRPr="00F3733C">
        <w:rPr>
          <w:rFonts w:cs="Arial"/>
        </w:rPr>
        <w:t xml:space="preserve"> to the retention of the nursing and midwifery workforce.</w:t>
      </w:r>
    </w:p>
    <w:p w14:paraId="63F8815A" w14:textId="77777777" w:rsidR="00F01242" w:rsidRPr="00F3733C" w:rsidRDefault="00F01242" w:rsidP="00DB5967">
      <w:pPr>
        <w:spacing w:after="0"/>
        <w:jc w:val="both"/>
        <w:rPr>
          <w:bCs/>
          <w:color w:val="425563"/>
          <w:lang w:eastAsia="en-GB"/>
        </w:rPr>
      </w:pPr>
    </w:p>
    <w:p w14:paraId="2F40563F" w14:textId="77777777" w:rsidR="00BF4BC2" w:rsidRDefault="00F01242" w:rsidP="00DB5967">
      <w:pPr>
        <w:spacing w:after="0"/>
        <w:jc w:val="both"/>
        <w:rPr>
          <w:bCs/>
          <w:color w:val="425563"/>
          <w:lang w:eastAsia="en-GB"/>
        </w:rPr>
      </w:pPr>
      <w:r w:rsidRPr="00F3733C">
        <w:rPr>
          <w:bCs/>
          <w:color w:val="425563"/>
          <w:lang w:eastAsia="en-GB"/>
        </w:rPr>
        <w:t xml:space="preserve">The Network </w:t>
      </w:r>
      <w:r w:rsidR="005869F2" w:rsidRPr="00F3733C">
        <w:rPr>
          <w:bCs/>
          <w:color w:val="425563"/>
          <w:lang w:eastAsia="en-GB"/>
        </w:rPr>
        <w:t xml:space="preserve">is part of the national infrastructure to support NHS England in its role to lead </w:t>
      </w:r>
      <w:r w:rsidR="00BF4BC2">
        <w:rPr>
          <w:bCs/>
          <w:color w:val="425563"/>
          <w:lang w:eastAsia="en-GB"/>
        </w:rPr>
        <w:t xml:space="preserve">the NHS in England to deliver high quality services for all </w:t>
      </w:r>
      <w:r w:rsidR="00381DA5" w:rsidRPr="00F3733C">
        <w:rPr>
          <w:bCs/>
          <w:color w:val="425563"/>
          <w:lang w:eastAsia="en-GB"/>
        </w:rPr>
        <w:t xml:space="preserve">and support delivery of NHS Impact. </w:t>
      </w:r>
    </w:p>
    <w:p w14:paraId="0370228F" w14:textId="77777777" w:rsidR="00BF4BC2" w:rsidRDefault="00BF4BC2" w:rsidP="00DB5967">
      <w:pPr>
        <w:spacing w:after="0"/>
        <w:jc w:val="both"/>
        <w:rPr>
          <w:bCs/>
          <w:color w:val="425563"/>
          <w:lang w:eastAsia="en-GB"/>
        </w:rPr>
      </w:pPr>
    </w:p>
    <w:p w14:paraId="6366A4DE" w14:textId="7FEA70C8" w:rsidR="00F01242" w:rsidRPr="00E40BE2" w:rsidRDefault="00E40BE2" w:rsidP="00DB5967">
      <w:pPr>
        <w:spacing w:after="0"/>
        <w:jc w:val="both"/>
        <w:rPr>
          <w:bCs/>
          <w:color w:val="425563"/>
          <w:lang w:eastAsia="en-GB"/>
        </w:rPr>
      </w:pPr>
      <w:r w:rsidRPr="00F3733C">
        <w:rPr>
          <w:lang w:eastAsia="en-GB"/>
        </w:rPr>
        <w:t>The network also contributes to the Chief Nursing Officer</w:t>
      </w:r>
      <w:r w:rsidR="00BF4BC2">
        <w:rPr>
          <w:lang w:eastAsia="en-GB"/>
        </w:rPr>
        <w:t>s</w:t>
      </w:r>
      <w:r w:rsidRPr="00F3733C">
        <w:rPr>
          <w:lang w:eastAsia="en-GB"/>
        </w:rPr>
        <w:t xml:space="preserve"> priorities of a</w:t>
      </w:r>
      <w:r w:rsidRPr="00F3733C">
        <w:rPr>
          <w:bCs/>
          <w:color w:val="425563"/>
          <w:lang w:eastAsia="en-GB"/>
        </w:rPr>
        <w:t xml:space="preserve"> collective voice that is powerful and heard, a workforce that is fit for the future and renew the reputation of our profession for the future.</w:t>
      </w:r>
    </w:p>
    <w:p w14:paraId="757CE23E" w14:textId="10005625" w:rsidR="00B8121F" w:rsidRPr="00B01A86" w:rsidRDefault="00E2751D" w:rsidP="00DB5967">
      <w:pPr>
        <w:pStyle w:val="Heading2"/>
      </w:pPr>
      <w:bookmarkStart w:id="8" w:name="_Toc154047599"/>
      <w:r w:rsidRPr="00B01A86">
        <w:t>In</w:t>
      </w:r>
      <w:r w:rsidR="00B01A86" w:rsidRPr="00B01A86">
        <w:t>stitute for Healthcare Improvement</w:t>
      </w:r>
      <w:bookmarkEnd w:id="8"/>
    </w:p>
    <w:p w14:paraId="1204AD1A" w14:textId="4175224E" w:rsidR="00A6062E" w:rsidRPr="00F238EC" w:rsidRDefault="0025782A" w:rsidP="00D96C86">
      <w:pPr>
        <w:pStyle w:val="NormalWeb"/>
        <w:spacing w:before="0" w:beforeAutospacing="0" w:after="0" w:afterAutospacing="0"/>
        <w:jc w:val="both"/>
        <w:rPr>
          <w:rFonts w:asciiTheme="majorHAnsi" w:hAnsiTheme="majorHAnsi" w:cstheme="majorHAnsi"/>
          <w:color w:val="425563"/>
        </w:rPr>
      </w:pPr>
      <w:r w:rsidRPr="00F238EC">
        <w:rPr>
          <w:rFonts w:asciiTheme="majorHAnsi" w:hAnsiTheme="majorHAnsi" w:cstheme="majorHAnsi"/>
          <w:color w:val="425563"/>
        </w:rPr>
        <w:t>The International Forum on Quality and Safety in Healthcare is a series of international conferences</w:t>
      </w:r>
      <w:r w:rsidR="00B01A86">
        <w:rPr>
          <w:rFonts w:asciiTheme="majorHAnsi" w:hAnsiTheme="majorHAnsi" w:cstheme="majorHAnsi"/>
          <w:color w:val="425563"/>
        </w:rPr>
        <w:t xml:space="preserve"> organised by the Institute for Healthcare Improvement,</w:t>
      </w:r>
      <w:r w:rsidRPr="00F238EC">
        <w:rPr>
          <w:rFonts w:asciiTheme="majorHAnsi" w:hAnsiTheme="majorHAnsi" w:cstheme="majorHAnsi"/>
          <w:color w:val="425563"/>
        </w:rPr>
        <w:t xml:space="preserve"> that inform and inspire healthcare, practitioners</w:t>
      </w:r>
      <w:r w:rsidR="00B01A86">
        <w:rPr>
          <w:rFonts w:asciiTheme="majorHAnsi" w:hAnsiTheme="majorHAnsi" w:cstheme="majorHAnsi"/>
          <w:color w:val="425563"/>
        </w:rPr>
        <w:t xml:space="preserve">, </w:t>
      </w:r>
      <w:proofErr w:type="gramStart"/>
      <w:r w:rsidRPr="00F238EC">
        <w:rPr>
          <w:rFonts w:asciiTheme="majorHAnsi" w:hAnsiTheme="majorHAnsi" w:cstheme="majorHAnsi"/>
          <w:color w:val="425563"/>
        </w:rPr>
        <w:t>leaders</w:t>
      </w:r>
      <w:proofErr w:type="gramEnd"/>
      <w:r w:rsidRPr="00F238EC">
        <w:rPr>
          <w:rFonts w:asciiTheme="majorHAnsi" w:hAnsiTheme="majorHAnsi" w:cstheme="majorHAnsi"/>
          <w:color w:val="425563"/>
        </w:rPr>
        <w:t xml:space="preserve"> and patients towards a better, safer, and higher quality of care. With over 25 years of history, the International Forum supports and energises the movement for patient safety and healthcare improvement by bringing in knowledge, ideas and expertise that inform quality projects and practice transformation worldwide. </w:t>
      </w:r>
    </w:p>
    <w:p w14:paraId="6552FC8A" w14:textId="77777777" w:rsidR="001435A8" w:rsidRPr="009161A1" w:rsidRDefault="00A71147" w:rsidP="00D96C86">
      <w:pPr>
        <w:pStyle w:val="Heading2"/>
      </w:pPr>
      <w:bookmarkStart w:id="9" w:name="_Toc151467007"/>
      <w:bookmarkStart w:id="10" w:name="_Toc154047600"/>
      <w:bookmarkEnd w:id="6"/>
      <w:r w:rsidRPr="009161A1">
        <w:t>Eligibility Criteria</w:t>
      </w:r>
      <w:bookmarkEnd w:id="9"/>
      <w:bookmarkEnd w:id="10"/>
    </w:p>
    <w:p w14:paraId="10D98422" w14:textId="7F69E8E6" w:rsidR="00AC139A" w:rsidRDefault="00EC0F4D" w:rsidP="00AC139A">
      <w:pPr>
        <w:pStyle w:val="NormalWeb"/>
        <w:spacing w:before="0" w:beforeAutospacing="0" w:after="0" w:afterAutospacing="0" w:line="360" w:lineRule="atLeast"/>
        <w:jc w:val="both"/>
      </w:pPr>
      <w:r w:rsidRPr="00EC0F4D">
        <w:rPr>
          <w:rFonts w:asciiTheme="majorHAnsi" w:hAnsiTheme="majorHAnsi" w:cstheme="majorHAnsi"/>
          <w:color w:val="425563"/>
        </w:rPr>
        <w:t xml:space="preserve">Newly qualified nurses and midwives from all settings can apply and we welcome applications from colleagues from ethnic minority backgrounds and other </w:t>
      </w:r>
      <w:r w:rsidRPr="00AC139A">
        <w:rPr>
          <w:rFonts w:asciiTheme="majorHAnsi" w:hAnsiTheme="majorHAnsi" w:cstheme="majorHAnsi"/>
          <w:color w:val="425563"/>
        </w:rPr>
        <w:t>underrepresented groups.</w:t>
      </w:r>
      <w:r w:rsidR="00AC139A" w:rsidRPr="00AC139A">
        <w:rPr>
          <w:rFonts w:asciiTheme="majorHAnsi" w:hAnsiTheme="majorHAnsi" w:cstheme="majorHAnsi"/>
          <w:color w:val="425563"/>
        </w:rPr>
        <w:t xml:space="preserve"> </w:t>
      </w:r>
      <w:r w:rsidRPr="00AC139A">
        <w:rPr>
          <w:rFonts w:asciiTheme="majorHAnsi" w:hAnsiTheme="majorHAnsi" w:cstheme="majorHAnsi"/>
          <w:color w:val="425563"/>
        </w:rPr>
        <w:t xml:space="preserve">We </w:t>
      </w:r>
      <w:r w:rsidRPr="00AC139A">
        <w:rPr>
          <w:rFonts w:asciiTheme="majorHAnsi" w:hAnsiTheme="majorHAnsi" w:cstheme="majorHAnsi"/>
          <w:color w:val="425563"/>
        </w:rPr>
        <w:lastRenderedPageBreak/>
        <w:t>welcome applications from early career members</w:t>
      </w:r>
      <w:r w:rsidR="00991920">
        <w:rPr>
          <w:rFonts w:asciiTheme="majorHAnsi" w:hAnsiTheme="majorHAnsi" w:cstheme="majorHAnsi"/>
          <w:color w:val="425563"/>
        </w:rPr>
        <w:t xml:space="preserve"> of the QI Network</w:t>
      </w:r>
      <w:r w:rsidRPr="00AC139A">
        <w:rPr>
          <w:rFonts w:asciiTheme="majorHAnsi" w:hAnsiTheme="majorHAnsi" w:cstheme="majorHAnsi"/>
          <w:color w:val="425563"/>
        </w:rPr>
        <w:t xml:space="preserve"> who are living and working in UK.</w:t>
      </w:r>
      <w:r w:rsidRPr="00AC139A">
        <w:rPr>
          <w:color w:val="425563"/>
        </w:rPr>
        <w:t xml:space="preserve"> </w:t>
      </w:r>
    </w:p>
    <w:p w14:paraId="1B73897F" w14:textId="77777777" w:rsidR="00AC139A" w:rsidRPr="00AC139A" w:rsidRDefault="00AC139A" w:rsidP="00AC139A">
      <w:pPr>
        <w:pStyle w:val="NormalWeb"/>
        <w:spacing w:before="0" w:beforeAutospacing="0" w:after="0" w:afterAutospacing="0" w:line="360" w:lineRule="atLeast"/>
        <w:jc w:val="both"/>
        <w:rPr>
          <w:rFonts w:ascii="Arial" w:hAnsi="Arial" w:cs="Arial"/>
          <w:color w:val="425563"/>
          <w:bdr w:val="none" w:sz="0" w:space="0" w:color="auto" w:frame="1"/>
        </w:rPr>
      </w:pPr>
    </w:p>
    <w:p w14:paraId="4E7402E5" w14:textId="2C81F67A" w:rsidR="00EC0F4D" w:rsidRDefault="00EC0F4D" w:rsidP="00EC0F4D">
      <w:pPr>
        <w:jc w:val="both"/>
        <w:rPr>
          <w:b/>
          <w:bCs/>
          <w:u w:val="single"/>
        </w:rPr>
      </w:pPr>
      <w:r w:rsidRPr="001435A8">
        <w:t xml:space="preserve">To be considered suitable to apply for a place to attend the Institute for Healthcare Improvement (IHI) Forum, individuals </w:t>
      </w:r>
      <w:r w:rsidRPr="001435A8">
        <w:rPr>
          <w:b/>
          <w:bCs/>
          <w:u w:val="single"/>
        </w:rPr>
        <w:t>MUST</w:t>
      </w:r>
      <w:r>
        <w:rPr>
          <w:b/>
          <w:bCs/>
          <w:u w:val="single"/>
        </w:rPr>
        <w:t>:</w:t>
      </w:r>
    </w:p>
    <w:p w14:paraId="4E16CD5D" w14:textId="77777777" w:rsidR="00A92A2D" w:rsidRPr="001435A8" w:rsidRDefault="00A92A2D" w:rsidP="00A92A2D">
      <w:pPr>
        <w:pStyle w:val="ListParagraph"/>
        <w:numPr>
          <w:ilvl w:val="0"/>
          <w:numId w:val="8"/>
        </w:numPr>
        <w:spacing w:line="240" w:lineRule="auto"/>
        <w:jc w:val="both"/>
      </w:pPr>
      <w:r w:rsidRPr="001435A8">
        <w:t>Be an active member of QI Network for Early Career and Newly Qualified Nurses &amp; Midwives</w:t>
      </w:r>
    </w:p>
    <w:p w14:paraId="5BD13F40" w14:textId="77777777" w:rsidR="00A92A2D" w:rsidRPr="001435A8" w:rsidRDefault="00A92A2D" w:rsidP="00A92A2D">
      <w:pPr>
        <w:pStyle w:val="ListParagraph"/>
        <w:numPr>
          <w:ilvl w:val="0"/>
          <w:numId w:val="8"/>
        </w:numPr>
        <w:spacing w:line="240" w:lineRule="auto"/>
        <w:jc w:val="both"/>
      </w:pPr>
      <w:r w:rsidRPr="001435A8">
        <w:t xml:space="preserve">Be working in a clinical role as an early career or newly qualified nurse or midwife, within 5 years from qualification/NMC </w:t>
      </w:r>
      <w:proofErr w:type="gramStart"/>
      <w:r w:rsidRPr="001435A8">
        <w:t>registration</w:t>
      </w:r>
      <w:proofErr w:type="gramEnd"/>
    </w:p>
    <w:p w14:paraId="6AEBE614" w14:textId="40ACE3BD" w:rsidR="00F277F2" w:rsidRPr="00F277F2" w:rsidRDefault="00A92A2D" w:rsidP="000C756D">
      <w:pPr>
        <w:pStyle w:val="ListParagraph"/>
        <w:numPr>
          <w:ilvl w:val="0"/>
          <w:numId w:val="8"/>
        </w:numPr>
        <w:spacing w:line="240" w:lineRule="auto"/>
        <w:jc w:val="both"/>
        <w:rPr>
          <w:rStyle w:val="Hyperlink"/>
          <w:rFonts w:ascii="Arial" w:hAnsi="Arial"/>
          <w:color w:val="425563" w:themeColor="accent6"/>
          <w:u w:val="none"/>
        </w:rPr>
      </w:pPr>
      <w:r w:rsidRPr="001435A8">
        <w:t xml:space="preserve">Have a named identified sponsor, providing written agreement and </w:t>
      </w:r>
      <w:r w:rsidR="00BF4BC2">
        <w:t xml:space="preserve">a </w:t>
      </w:r>
      <w:r w:rsidRPr="001435A8">
        <w:t xml:space="preserve">supportive statement signed by </w:t>
      </w:r>
      <w:r w:rsidR="00BF4BC2">
        <w:t xml:space="preserve">the </w:t>
      </w:r>
      <w:r w:rsidRPr="001435A8">
        <w:t xml:space="preserve">organisational sponsor as  Chief Nurse/ Director of Midwifery to support attendance at the Institute for Healthcare Improvement (IHI) Forum and the requirements contained within the application (Senior Sponsor approval Form- Appendix 1) and send it to </w:t>
      </w:r>
      <w:hyperlink r:id="rId11" w:history="1">
        <w:r w:rsidRPr="001435A8">
          <w:rPr>
            <w:rStyle w:val="Hyperlink"/>
          </w:rPr>
          <w:t>england.qi.earlycareernursesandmidwives@nhs.net</w:t>
        </w:r>
      </w:hyperlink>
    </w:p>
    <w:p w14:paraId="5E515F6B" w14:textId="063D5F83" w:rsidR="00A92A2D" w:rsidRPr="001435A8" w:rsidRDefault="00204602" w:rsidP="000C756D">
      <w:pPr>
        <w:pStyle w:val="ListParagraph"/>
        <w:numPr>
          <w:ilvl w:val="0"/>
          <w:numId w:val="8"/>
        </w:numPr>
        <w:spacing w:line="240" w:lineRule="auto"/>
        <w:jc w:val="both"/>
      </w:pPr>
      <w:r>
        <w:t>Answer</w:t>
      </w:r>
      <w:r w:rsidR="00A92A2D" w:rsidRPr="001435A8">
        <w:t xml:space="preserve"> the following </w:t>
      </w:r>
      <w:r w:rsidR="00A92A2D" w:rsidRPr="00F277F2">
        <w:rPr>
          <w:b/>
          <w:bCs/>
          <w:u w:val="single"/>
        </w:rPr>
        <w:t xml:space="preserve">questions </w:t>
      </w:r>
      <w:r w:rsidR="00A92A2D" w:rsidRPr="001435A8">
        <w:t xml:space="preserve">that will form supportive statement provided in electronic MS FORMS </w:t>
      </w:r>
    </w:p>
    <w:p w14:paraId="72C66F99" w14:textId="77777777" w:rsidR="00A92A2D" w:rsidRPr="001435A8" w:rsidRDefault="00A92A2D" w:rsidP="00A92A2D">
      <w:pPr>
        <w:pStyle w:val="ListParagraph"/>
        <w:numPr>
          <w:ilvl w:val="1"/>
          <w:numId w:val="8"/>
        </w:numPr>
        <w:jc w:val="both"/>
        <w:rPr>
          <w:rFonts w:asciiTheme="majorHAnsi" w:hAnsiTheme="majorHAnsi" w:cstheme="majorHAnsi"/>
          <w:i/>
          <w:iCs/>
          <w:color w:val="425563"/>
          <w:shd w:val="clear" w:color="auto" w:fill="FFFFFF"/>
        </w:rPr>
      </w:pPr>
      <w:r w:rsidRPr="001435A8">
        <w:rPr>
          <w:rFonts w:asciiTheme="majorHAnsi" w:hAnsiTheme="majorHAnsi" w:cstheme="majorHAnsi"/>
          <w:i/>
          <w:iCs/>
          <w:color w:val="425563"/>
          <w:shd w:val="clear" w:color="auto" w:fill="FFFFFF"/>
        </w:rPr>
        <w:t>What motivated you to apply for the opportunity to be sponsored to attend the IHI Forum and why do you believe we should we support you to attend?</w:t>
      </w:r>
    </w:p>
    <w:p w14:paraId="41B437B8" w14:textId="56C5E69A" w:rsidR="00A92A2D" w:rsidRPr="001435A8" w:rsidRDefault="00A92A2D" w:rsidP="00A92A2D">
      <w:pPr>
        <w:pStyle w:val="ListParagraph"/>
        <w:numPr>
          <w:ilvl w:val="1"/>
          <w:numId w:val="8"/>
        </w:numPr>
        <w:jc w:val="both"/>
        <w:rPr>
          <w:rFonts w:asciiTheme="majorHAnsi" w:hAnsiTheme="majorHAnsi" w:cstheme="majorHAnsi"/>
          <w:i/>
          <w:iCs/>
          <w:color w:val="425563"/>
          <w:shd w:val="clear" w:color="auto" w:fill="FFFFFF"/>
        </w:rPr>
      </w:pPr>
      <w:r w:rsidRPr="001435A8">
        <w:rPr>
          <w:rFonts w:asciiTheme="majorHAnsi" w:hAnsiTheme="majorHAnsi" w:cstheme="majorHAnsi"/>
          <w:i/>
          <w:iCs/>
          <w:color w:val="425563"/>
          <w:shd w:val="clear" w:color="auto" w:fill="FFFFFF"/>
        </w:rPr>
        <w:t>How will this support you with your professional development and building your knowledge and skills in quality improvement</w:t>
      </w:r>
      <w:r w:rsidR="00537711">
        <w:rPr>
          <w:rFonts w:asciiTheme="majorHAnsi" w:hAnsiTheme="majorHAnsi" w:cstheme="majorHAnsi"/>
          <w:i/>
          <w:iCs/>
          <w:color w:val="425563"/>
          <w:shd w:val="clear" w:color="auto" w:fill="FFFFFF"/>
        </w:rPr>
        <w:t>?</w:t>
      </w:r>
    </w:p>
    <w:p w14:paraId="39CA607E" w14:textId="786E4806" w:rsidR="00A92A2D" w:rsidRPr="001435A8" w:rsidRDefault="00A92A2D" w:rsidP="00A92A2D">
      <w:pPr>
        <w:pStyle w:val="ListParagraph"/>
        <w:numPr>
          <w:ilvl w:val="1"/>
          <w:numId w:val="8"/>
        </w:numPr>
        <w:jc w:val="both"/>
        <w:rPr>
          <w:rFonts w:asciiTheme="majorHAnsi" w:hAnsiTheme="majorHAnsi" w:cstheme="majorHAnsi"/>
          <w:i/>
          <w:iCs/>
          <w:color w:val="425563"/>
          <w:shd w:val="clear" w:color="auto" w:fill="FFFFFF"/>
        </w:rPr>
      </w:pPr>
      <w:r w:rsidRPr="001435A8">
        <w:rPr>
          <w:rFonts w:asciiTheme="majorHAnsi" w:hAnsiTheme="majorHAnsi" w:cstheme="majorHAnsi"/>
          <w:i/>
          <w:iCs/>
          <w:color w:val="425563"/>
          <w:shd w:val="clear" w:color="auto" w:fill="FFFFFF"/>
        </w:rPr>
        <w:t>Describe a Quality improvement project you are working on</w:t>
      </w:r>
      <w:r w:rsidR="00583DA6">
        <w:rPr>
          <w:rFonts w:asciiTheme="majorHAnsi" w:hAnsiTheme="majorHAnsi" w:cstheme="majorHAnsi"/>
          <w:i/>
          <w:iCs/>
          <w:color w:val="425563"/>
          <w:shd w:val="clear" w:color="auto" w:fill="FFFFFF"/>
        </w:rPr>
        <w:t>/</w:t>
      </w:r>
      <w:r w:rsidRPr="001435A8">
        <w:rPr>
          <w:rFonts w:asciiTheme="majorHAnsi" w:hAnsiTheme="majorHAnsi" w:cstheme="majorHAnsi"/>
          <w:i/>
          <w:iCs/>
          <w:color w:val="425563"/>
          <w:shd w:val="clear" w:color="auto" w:fill="FFFFFF"/>
        </w:rPr>
        <w:t xml:space="preserve">plan to work on that will support you to use your knowledge gained at the forum in practice? </w:t>
      </w:r>
    </w:p>
    <w:p w14:paraId="23E482AA" w14:textId="310A9759" w:rsidR="00A92A2D" w:rsidRPr="001435A8" w:rsidRDefault="00A92A2D" w:rsidP="00A92A2D">
      <w:pPr>
        <w:pStyle w:val="ListParagraph"/>
        <w:numPr>
          <w:ilvl w:val="1"/>
          <w:numId w:val="8"/>
        </w:numPr>
        <w:jc w:val="both"/>
        <w:rPr>
          <w:rFonts w:asciiTheme="majorHAnsi" w:hAnsiTheme="majorHAnsi" w:cstheme="majorHAnsi"/>
          <w:i/>
          <w:iCs/>
          <w:color w:val="425563"/>
          <w:shd w:val="clear" w:color="auto" w:fill="FFFFFF"/>
        </w:rPr>
      </w:pPr>
      <w:r w:rsidRPr="001435A8">
        <w:rPr>
          <w:rFonts w:asciiTheme="majorHAnsi" w:hAnsiTheme="majorHAnsi" w:cstheme="majorHAnsi"/>
          <w:i/>
          <w:iCs/>
          <w:color w:val="425563"/>
          <w:shd w:val="clear" w:color="auto" w:fill="FFFFFF"/>
        </w:rPr>
        <w:t>Outline the safety and quality issue you are planning to work on and why it is important for patients, your colleagues and your organisation including how this opportunity might assist you with improving care and outcomes for your patients</w:t>
      </w:r>
      <w:r w:rsidR="00583DA6">
        <w:rPr>
          <w:rFonts w:asciiTheme="majorHAnsi" w:hAnsiTheme="majorHAnsi" w:cstheme="majorHAnsi"/>
          <w:i/>
          <w:iCs/>
          <w:color w:val="425563"/>
          <w:shd w:val="clear" w:color="auto" w:fill="FFFFFF"/>
        </w:rPr>
        <w:t>?</w:t>
      </w:r>
    </w:p>
    <w:p w14:paraId="107572C7" w14:textId="537C7D67" w:rsidR="00A92A2D" w:rsidRPr="001435A8" w:rsidRDefault="00A92A2D" w:rsidP="00A92A2D">
      <w:pPr>
        <w:pStyle w:val="ListParagraph"/>
        <w:numPr>
          <w:ilvl w:val="1"/>
          <w:numId w:val="8"/>
        </w:numPr>
        <w:jc w:val="both"/>
        <w:rPr>
          <w:rFonts w:asciiTheme="majorHAnsi" w:hAnsiTheme="majorHAnsi" w:cstheme="majorHAnsi"/>
          <w:color w:val="425563"/>
        </w:rPr>
      </w:pPr>
      <w:r w:rsidRPr="001435A8">
        <w:rPr>
          <w:rFonts w:asciiTheme="majorHAnsi" w:hAnsiTheme="majorHAnsi" w:cstheme="majorHAnsi"/>
          <w:i/>
          <w:iCs/>
          <w:color w:val="425563"/>
          <w:shd w:val="clear" w:color="auto" w:fill="FFFFFF"/>
        </w:rPr>
        <w:t>How will you share the learning from IHI Forum across your organisation</w:t>
      </w:r>
      <w:r w:rsidR="00583DA6">
        <w:rPr>
          <w:rFonts w:asciiTheme="majorHAnsi" w:hAnsiTheme="majorHAnsi" w:cstheme="majorHAnsi"/>
          <w:i/>
          <w:iCs/>
          <w:color w:val="425563"/>
          <w:shd w:val="clear" w:color="auto" w:fill="FFFFFF"/>
        </w:rPr>
        <w:t>?</w:t>
      </w:r>
    </w:p>
    <w:p w14:paraId="04C0E68E" w14:textId="53648A04" w:rsidR="00A92A2D" w:rsidRPr="00F277F2" w:rsidRDefault="00BF4BC2" w:rsidP="00A92A2D">
      <w:pPr>
        <w:pStyle w:val="ListParagraph"/>
        <w:numPr>
          <w:ilvl w:val="1"/>
          <w:numId w:val="8"/>
        </w:numPr>
        <w:jc w:val="both"/>
        <w:rPr>
          <w:rFonts w:asciiTheme="majorHAnsi" w:hAnsiTheme="majorHAnsi" w:cstheme="majorHAnsi"/>
          <w:color w:val="425563"/>
        </w:rPr>
      </w:pPr>
      <w:r>
        <w:rPr>
          <w:rFonts w:asciiTheme="majorHAnsi" w:hAnsiTheme="majorHAnsi" w:cstheme="majorHAnsi"/>
          <w:i/>
          <w:iCs/>
          <w:color w:val="425563"/>
          <w:shd w:val="clear" w:color="auto" w:fill="FFFFFF"/>
        </w:rPr>
        <w:t xml:space="preserve">Confirmation of your </w:t>
      </w:r>
      <w:r w:rsidR="00A92A2D" w:rsidRPr="001435A8">
        <w:rPr>
          <w:rFonts w:asciiTheme="majorHAnsi" w:hAnsiTheme="majorHAnsi" w:cstheme="majorHAnsi"/>
          <w:i/>
          <w:iCs/>
          <w:color w:val="425563"/>
          <w:shd w:val="clear" w:color="auto" w:fill="FFFFFF"/>
        </w:rPr>
        <w:t>commit</w:t>
      </w:r>
      <w:r>
        <w:rPr>
          <w:rFonts w:asciiTheme="majorHAnsi" w:hAnsiTheme="majorHAnsi" w:cstheme="majorHAnsi"/>
          <w:i/>
          <w:iCs/>
          <w:color w:val="425563"/>
          <w:shd w:val="clear" w:color="auto" w:fill="FFFFFF"/>
        </w:rPr>
        <w:t xml:space="preserve">ment </w:t>
      </w:r>
      <w:r w:rsidR="00A92A2D" w:rsidRPr="001435A8">
        <w:rPr>
          <w:rFonts w:asciiTheme="majorHAnsi" w:hAnsiTheme="majorHAnsi" w:cstheme="majorHAnsi"/>
          <w:i/>
          <w:iCs/>
          <w:color w:val="425563"/>
          <w:shd w:val="clear" w:color="auto" w:fill="FFFFFF"/>
        </w:rPr>
        <w:t>to share your insights and learning from attending the forum at a future national QI Network for Early Career and Newly qualified Nurses &amp; Midwives?</w:t>
      </w:r>
      <w:r w:rsidR="00A92A2D" w:rsidRPr="001435A8">
        <w:rPr>
          <w:rFonts w:asciiTheme="majorHAnsi" w:hAnsiTheme="majorHAnsi" w:cstheme="majorHAnsi"/>
          <w:color w:val="425563"/>
          <w:shd w:val="clear" w:color="auto" w:fill="FFFFFF"/>
        </w:rPr>
        <w:t> </w:t>
      </w:r>
    </w:p>
    <w:p w14:paraId="3AE9D857" w14:textId="4C90650E" w:rsidR="00F277F2" w:rsidRDefault="00F277F2" w:rsidP="0077185B">
      <w:pPr>
        <w:jc w:val="both"/>
        <w:rPr>
          <w:rFonts w:cs="Arial"/>
          <w:color w:val="425563"/>
          <w:bdr w:val="none" w:sz="0" w:space="0" w:color="auto" w:frame="1"/>
        </w:rPr>
      </w:pPr>
      <w:r w:rsidRPr="003D273A">
        <w:rPr>
          <w:rFonts w:cs="Arial"/>
          <w:color w:val="425563"/>
          <w:bdr w:val="none" w:sz="0" w:space="0" w:color="auto" w:frame="1"/>
        </w:rPr>
        <w:t>Upon return</w:t>
      </w:r>
      <w:r w:rsidR="00BF6E6C" w:rsidRPr="003D273A">
        <w:rPr>
          <w:rFonts w:cs="Arial"/>
          <w:color w:val="425563"/>
          <w:bdr w:val="none" w:sz="0" w:space="0" w:color="auto" w:frame="1"/>
        </w:rPr>
        <w:t xml:space="preserve"> from </w:t>
      </w:r>
      <w:r w:rsidR="00BF4BC2">
        <w:rPr>
          <w:rFonts w:cs="Arial"/>
          <w:color w:val="425563"/>
          <w:bdr w:val="none" w:sz="0" w:space="0" w:color="auto" w:frame="1"/>
        </w:rPr>
        <w:t xml:space="preserve">the </w:t>
      </w:r>
      <w:r w:rsidR="00BF6E6C" w:rsidRPr="003D273A">
        <w:rPr>
          <w:rFonts w:cs="Arial"/>
          <w:color w:val="425563"/>
          <w:bdr w:val="none" w:sz="0" w:space="0" w:color="auto" w:frame="1"/>
        </w:rPr>
        <w:t>IHI Forum,</w:t>
      </w:r>
      <w:r w:rsidRPr="003D273A">
        <w:rPr>
          <w:rFonts w:cs="Arial"/>
          <w:color w:val="425563"/>
          <w:bdr w:val="none" w:sz="0" w:space="0" w:color="auto" w:frame="1"/>
        </w:rPr>
        <w:t xml:space="preserve"> </w:t>
      </w:r>
      <w:r w:rsidR="00BF6E6C" w:rsidRPr="003D273A">
        <w:rPr>
          <w:rFonts w:cs="Arial"/>
          <w:color w:val="425563"/>
          <w:bdr w:val="none" w:sz="0" w:space="0" w:color="auto" w:frame="1"/>
        </w:rPr>
        <w:t xml:space="preserve">applicants </w:t>
      </w:r>
      <w:r w:rsidR="00E33BFF" w:rsidRPr="003D273A">
        <w:rPr>
          <w:rFonts w:cs="Arial"/>
          <w:color w:val="425563"/>
          <w:bdr w:val="none" w:sz="0" w:space="0" w:color="auto" w:frame="1"/>
        </w:rPr>
        <w:t>will</w:t>
      </w:r>
      <w:r w:rsidRPr="003D273A">
        <w:rPr>
          <w:rFonts w:cs="Arial"/>
          <w:color w:val="425563"/>
          <w:bdr w:val="none" w:sz="0" w:space="0" w:color="auto" w:frame="1"/>
        </w:rPr>
        <w:t xml:space="preserve"> become a </w:t>
      </w:r>
      <w:r w:rsidRPr="003D273A">
        <w:rPr>
          <w:rStyle w:val="Strong"/>
          <w:rFonts w:ascii="Arial" w:hAnsi="Arial"/>
          <w:b w:val="0"/>
          <w:bCs w:val="0"/>
          <w:color w:val="425563"/>
          <w:bdr w:val="none" w:sz="0" w:space="0" w:color="auto" w:frame="1"/>
        </w:rPr>
        <w:t>knowledge ambassador</w:t>
      </w:r>
      <w:r w:rsidRPr="003D273A">
        <w:rPr>
          <w:rFonts w:cs="Arial"/>
          <w:color w:val="425563"/>
          <w:bdr w:val="none" w:sz="0" w:space="0" w:color="auto" w:frame="1"/>
        </w:rPr>
        <w:t xml:space="preserve">, sharing </w:t>
      </w:r>
      <w:r w:rsidR="00E33BFF" w:rsidRPr="003D273A">
        <w:rPr>
          <w:rFonts w:cs="Arial"/>
          <w:color w:val="425563"/>
          <w:bdr w:val="none" w:sz="0" w:space="0" w:color="auto" w:frame="1"/>
        </w:rPr>
        <w:t>their</w:t>
      </w:r>
      <w:r w:rsidRPr="003D273A">
        <w:rPr>
          <w:rFonts w:cs="Arial"/>
          <w:color w:val="425563"/>
          <w:bdr w:val="none" w:sz="0" w:space="0" w:color="auto" w:frame="1"/>
        </w:rPr>
        <w:t xml:space="preserve"> learnings and experiences with colleagues</w:t>
      </w:r>
      <w:r w:rsidR="00E33BFF" w:rsidRPr="003D273A">
        <w:rPr>
          <w:rFonts w:cs="Arial"/>
          <w:color w:val="425563"/>
          <w:bdr w:val="none" w:sz="0" w:space="0" w:color="auto" w:frame="1"/>
        </w:rPr>
        <w:t xml:space="preserve"> </w:t>
      </w:r>
      <w:r w:rsidR="00BF4BC2">
        <w:rPr>
          <w:rFonts w:cs="Arial"/>
          <w:color w:val="425563"/>
          <w:bdr w:val="none" w:sz="0" w:space="0" w:color="auto" w:frame="1"/>
        </w:rPr>
        <w:t>in</w:t>
      </w:r>
      <w:r w:rsidR="00E33BFF" w:rsidRPr="003D273A">
        <w:rPr>
          <w:rFonts w:cs="Arial"/>
          <w:color w:val="425563"/>
          <w:bdr w:val="none" w:sz="0" w:space="0" w:color="auto" w:frame="1"/>
        </w:rPr>
        <w:t xml:space="preserve"> their</w:t>
      </w:r>
      <w:r w:rsidRPr="003D273A">
        <w:rPr>
          <w:rFonts w:cs="Arial"/>
          <w:color w:val="425563"/>
          <w:bdr w:val="none" w:sz="0" w:space="0" w:color="auto" w:frame="1"/>
        </w:rPr>
        <w:t xml:space="preserve"> local organi</w:t>
      </w:r>
      <w:r w:rsidR="00E33BFF" w:rsidRPr="003D273A">
        <w:rPr>
          <w:rFonts w:cs="Arial"/>
          <w:color w:val="425563"/>
          <w:bdr w:val="none" w:sz="0" w:space="0" w:color="auto" w:frame="1"/>
        </w:rPr>
        <w:t>s</w:t>
      </w:r>
      <w:r w:rsidRPr="003D273A">
        <w:rPr>
          <w:rFonts w:cs="Arial"/>
          <w:color w:val="425563"/>
          <w:bdr w:val="none" w:sz="0" w:space="0" w:color="auto" w:frame="1"/>
        </w:rPr>
        <w:t>ation</w:t>
      </w:r>
      <w:r w:rsidR="00E33BFF" w:rsidRPr="003D273A">
        <w:rPr>
          <w:rFonts w:cs="Arial"/>
          <w:color w:val="425563"/>
          <w:bdr w:val="none" w:sz="0" w:space="0" w:color="auto" w:frame="1"/>
        </w:rPr>
        <w:t xml:space="preserve">. </w:t>
      </w:r>
      <w:r w:rsidRPr="003D273A">
        <w:rPr>
          <w:rFonts w:cs="Arial"/>
          <w:color w:val="425563"/>
          <w:bdr w:val="none" w:sz="0" w:space="0" w:color="auto" w:frame="1"/>
        </w:rPr>
        <w:t xml:space="preserve">Furthermore, </w:t>
      </w:r>
      <w:r w:rsidR="003D273A" w:rsidRPr="003D273A">
        <w:rPr>
          <w:rFonts w:cs="Arial"/>
          <w:color w:val="425563"/>
          <w:bdr w:val="none" w:sz="0" w:space="0" w:color="auto" w:frame="1"/>
        </w:rPr>
        <w:t>applicants will have</w:t>
      </w:r>
      <w:r w:rsidRPr="003D273A">
        <w:rPr>
          <w:rFonts w:cs="Arial"/>
          <w:color w:val="425563"/>
          <w:bdr w:val="none" w:sz="0" w:space="0" w:color="auto" w:frame="1"/>
        </w:rPr>
        <w:t xml:space="preserve"> the opportunity to present </w:t>
      </w:r>
      <w:r w:rsidR="003D273A" w:rsidRPr="003D273A">
        <w:rPr>
          <w:rFonts w:cs="Arial"/>
          <w:color w:val="425563"/>
          <w:bdr w:val="none" w:sz="0" w:space="0" w:color="auto" w:frame="1"/>
        </w:rPr>
        <w:t>their</w:t>
      </w:r>
      <w:r w:rsidRPr="003D273A">
        <w:rPr>
          <w:rFonts w:cs="Arial"/>
          <w:color w:val="425563"/>
          <w:bdr w:val="none" w:sz="0" w:space="0" w:color="auto" w:frame="1"/>
        </w:rPr>
        <w:t xml:space="preserve"> </w:t>
      </w:r>
      <w:r w:rsidR="00BF4BC2">
        <w:rPr>
          <w:rFonts w:cs="Arial"/>
          <w:color w:val="425563"/>
          <w:bdr w:val="none" w:sz="0" w:space="0" w:color="auto" w:frame="1"/>
        </w:rPr>
        <w:t>learning and i</w:t>
      </w:r>
      <w:r w:rsidRPr="003D273A">
        <w:rPr>
          <w:rFonts w:cs="Arial"/>
          <w:color w:val="425563"/>
          <w:bdr w:val="none" w:sz="0" w:space="0" w:color="auto" w:frame="1"/>
        </w:rPr>
        <w:t>nsights at a future QI network meeting</w:t>
      </w:r>
      <w:r w:rsidR="00BF4BC2">
        <w:rPr>
          <w:rFonts w:cs="Arial"/>
          <w:color w:val="425563"/>
          <w:bdr w:val="none" w:sz="0" w:space="0" w:color="auto" w:frame="1"/>
        </w:rPr>
        <w:t xml:space="preserve"> for the benefit of other network </w:t>
      </w:r>
      <w:r w:rsidR="003D273A" w:rsidRPr="003D273A">
        <w:rPr>
          <w:rFonts w:cs="Arial"/>
          <w:color w:val="425563"/>
          <w:bdr w:val="none" w:sz="0" w:space="0" w:color="auto" w:frame="1"/>
        </w:rPr>
        <w:t>members.</w:t>
      </w:r>
    </w:p>
    <w:p w14:paraId="784A874D" w14:textId="3FEC7794" w:rsidR="00A71147" w:rsidRDefault="000A15C5" w:rsidP="001435A8">
      <w:pPr>
        <w:pStyle w:val="Heading2"/>
      </w:pPr>
      <w:bookmarkStart w:id="11" w:name="_Toc151467008"/>
      <w:bookmarkStart w:id="12" w:name="_Toc154047601"/>
      <w:r>
        <w:t xml:space="preserve">Process of </w:t>
      </w:r>
      <w:r w:rsidR="004C65FB">
        <w:t xml:space="preserve">the </w:t>
      </w:r>
      <w:r>
        <w:t>application</w:t>
      </w:r>
      <w:bookmarkEnd w:id="11"/>
      <w:bookmarkEnd w:id="12"/>
    </w:p>
    <w:p w14:paraId="14A04C7F" w14:textId="53C5E24C" w:rsidR="00A219AF" w:rsidRPr="00F936F2" w:rsidRDefault="000B63FA" w:rsidP="00D96C86">
      <w:pPr>
        <w:shd w:val="clear" w:color="auto" w:fill="FFFFFF"/>
        <w:spacing w:before="100" w:beforeAutospacing="1" w:after="150" w:line="240" w:lineRule="auto"/>
        <w:jc w:val="both"/>
        <w:textboxTightWrap w:val="none"/>
        <w:rPr>
          <w:rFonts w:cs="Arial"/>
          <w:color w:val="1F1F1F"/>
          <w:lang w:eastAsia="en-GB"/>
        </w:rPr>
      </w:pPr>
      <w:r>
        <w:lastRenderedPageBreak/>
        <w:t xml:space="preserve">Due to the robustness of our assessment, it will take some time for us to process </w:t>
      </w:r>
      <w:r w:rsidR="002C607B">
        <w:t xml:space="preserve">the </w:t>
      </w:r>
      <w:r>
        <w:t>application</w:t>
      </w:r>
      <w:r w:rsidR="002C607B">
        <w:t>s</w:t>
      </w:r>
      <w:r w:rsidRPr="00F936F2">
        <w:rPr>
          <w:color w:val="425563"/>
        </w:rPr>
        <w:t xml:space="preserve">. </w:t>
      </w:r>
      <w:r w:rsidR="00F936F2">
        <w:rPr>
          <w:rFonts w:cs="Arial"/>
          <w:color w:val="425563"/>
          <w:lang w:eastAsia="en-GB"/>
        </w:rPr>
        <w:t>The</w:t>
      </w:r>
      <w:r w:rsidR="00F936F2" w:rsidRPr="00F936F2">
        <w:rPr>
          <w:rFonts w:cs="Arial"/>
          <w:color w:val="425563"/>
          <w:lang w:eastAsia="en-GB"/>
        </w:rPr>
        <w:t xml:space="preserve"> timeline for the application process </w:t>
      </w:r>
      <w:r w:rsidR="00F936F2">
        <w:rPr>
          <w:rFonts w:cs="Arial"/>
          <w:color w:val="425563"/>
          <w:lang w:eastAsia="en-GB"/>
        </w:rPr>
        <w:t xml:space="preserve">is specified </w:t>
      </w:r>
      <w:r w:rsidR="00F936F2" w:rsidRPr="00F936F2">
        <w:rPr>
          <w:rFonts w:cs="Arial"/>
          <w:color w:val="425563"/>
          <w:lang w:eastAsia="en-GB"/>
        </w:rPr>
        <w:t xml:space="preserve">in the table below. It is important </w:t>
      </w:r>
      <w:r w:rsidR="00FC1333">
        <w:rPr>
          <w:rFonts w:cs="Arial"/>
          <w:color w:val="425563"/>
          <w:lang w:eastAsia="en-GB"/>
        </w:rPr>
        <w:t xml:space="preserve">that </w:t>
      </w:r>
      <w:r w:rsidR="00F936F2" w:rsidRPr="00F936F2">
        <w:rPr>
          <w:rFonts w:cs="Arial"/>
          <w:color w:val="425563"/>
          <w:lang w:eastAsia="en-GB"/>
        </w:rPr>
        <w:t>applicants follow this timeline.</w:t>
      </w:r>
    </w:p>
    <w:p w14:paraId="5F40E6DD" w14:textId="5EF9EA58" w:rsidR="009D4C5C" w:rsidRPr="00623F48" w:rsidRDefault="00623F48" w:rsidP="00A219AF">
      <w:pPr>
        <w:jc w:val="both"/>
        <w:rPr>
          <w:color w:val="425563"/>
        </w:rPr>
      </w:pPr>
      <w:r w:rsidRPr="00623F48">
        <w:rPr>
          <w:rFonts w:cs="Arial"/>
          <w:color w:val="425563"/>
          <w:shd w:val="clear" w:color="auto" w:fill="FFFFFF"/>
        </w:rPr>
        <w:t xml:space="preserve">The application process will result in the selection of </w:t>
      </w:r>
      <w:r w:rsidRPr="00D96CB7">
        <w:rPr>
          <w:rFonts w:cs="Arial"/>
          <w:b/>
          <w:bCs/>
          <w:color w:val="425563"/>
          <w:u w:val="single"/>
          <w:shd w:val="clear" w:color="auto" w:fill="FFFFFF"/>
        </w:rPr>
        <w:t>seven candidates</w:t>
      </w:r>
      <w:r w:rsidR="009A48DB">
        <w:rPr>
          <w:rFonts w:cs="Arial"/>
          <w:color w:val="425563"/>
          <w:shd w:val="clear" w:color="auto" w:fill="FFFFFF"/>
        </w:rPr>
        <w:t xml:space="preserve">, ensuring inclusion of </w:t>
      </w:r>
      <w:r w:rsidR="00A418E9">
        <w:rPr>
          <w:rFonts w:cs="Arial"/>
          <w:color w:val="425563"/>
          <w:shd w:val="clear" w:color="auto" w:fill="FFFFFF"/>
        </w:rPr>
        <w:t xml:space="preserve"> </w:t>
      </w:r>
      <w:r w:rsidR="00FE4421">
        <w:rPr>
          <w:rFonts w:cs="Arial"/>
          <w:color w:val="425563"/>
          <w:shd w:val="clear" w:color="auto" w:fill="FFFFFF"/>
        </w:rPr>
        <w:t xml:space="preserve"> at least </w:t>
      </w:r>
      <w:r w:rsidRPr="00623F48">
        <w:rPr>
          <w:rFonts w:cs="Arial"/>
          <w:color w:val="425563"/>
          <w:shd w:val="clear" w:color="auto" w:fill="FFFFFF"/>
        </w:rPr>
        <w:t>one midwife and three international nurses.</w:t>
      </w:r>
      <w:r w:rsidR="00A418E9">
        <w:rPr>
          <w:rFonts w:cs="Arial"/>
          <w:color w:val="425563"/>
          <w:shd w:val="clear" w:color="auto" w:fill="FFFFFF"/>
        </w:rPr>
        <w:t xml:space="preserve"> </w:t>
      </w:r>
      <w:r w:rsidR="00E5547A">
        <w:rPr>
          <w:color w:val="425563"/>
        </w:rPr>
        <w:t xml:space="preserve">Once the </w:t>
      </w:r>
      <w:proofErr w:type="gramStart"/>
      <w:r w:rsidR="00E5547A">
        <w:rPr>
          <w:color w:val="425563"/>
        </w:rPr>
        <w:t>final outcome</w:t>
      </w:r>
      <w:proofErr w:type="gramEnd"/>
      <w:r w:rsidR="00E5547A">
        <w:rPr>
          <w:color w:val="425563"/>
        </w:rPr>
        <w:t xml:space="preserve"> is determined, we will reach out to </w:t>
      </w:r>
      <w:r w:rsidR="00FC1333">
        <w:rPr>
          <w:color w:val="425563"/>
        </w:rPr>
        <w:t xml:space="preserve">inform </w:t>
      </w:r>
      <w:r w:rsidR="00E5547A">
        <w:rPr>
          <w:color w:val="425563"/>
        </w:rPr>
        <w:t>applicants.</w:t>
      </w:r>
    </w:p>
    <w:p w14:paraId="2003E55A" w14:textId="041EE1A8" w:rsidR="008F0900" w:rsidRDefault="008F0900" w:rsidP="00A219AF">
      <w:pPr>
        <w:jc w:val="both"/>
      </w:pPr>
      <w:r>
        <w:t>We ask that all your work in your application is your own unless you have fully acknowledged and referenced this. We take collusion and plagiarism very seriously and we monitor applications to ensure this does not happen.</w:t>
      </w:r>
    </w:p>
    <w:p w14:paraId="52E8333A" w14:textId="7F8C96BE" w:rsidR="00DE35F8" w:rsidRDefault="00DE35F8" w:rsidP="00A219AF">
      <w:pPr>
        <w:jc w:val="both"/>
        <w:rPr>
          <w:color w:val="425563"/>
        </w:rPr>
      </w:pPr>
      <w:r w:rsidRPr="00DE35F8">
        <w:rPr>
          <w:color w:val="425563"/>
        </w:rPr>
        <w:t xml:space="preserve">It is essential that we receive the completed application form electronically as a Microsoft </w:t>
      </w:r>
      <w:r>
        <w:rPr>
          <w:color w:val="425563"/>
        </w:rPr>
        <w:t>Form</w:t>
      </w:r>
      <w:r w:rsidRPr="00DE35F8">
        <w:rPr>
          <w:color w:val="425563"/>
        </w:rPr>
        <w:t xml:space="preserve"> document, so please do not change or convert the file in any way (i.e., </w:t>
      </w:r>
      <w:r w:rsidR="00CF7B63" w:rsidRPr="00DE35F8">
        <w:rPr>
          <w:color w:val="425563"/>
        </w:rPr>
        <w:t>do not</w:t>
      </w:r>
      <w:r w:rsidRPr="00DE35F8">
        <w:rPr>
          <w:color w:val="425563"/>
        </w:rPr>
        <w:t xml:space="preserve"> write protect it or save as a PDF).</w:t>
      </w:r>
    </w:p>
    <w:p w14:paraId="42E6CFF7" w14:textId="77777777" w:rsidR="00FC1333" w:rsidRDefault="00756D00" w:rsidP="00DB5967">
      <w:pPr>
        <w:jc w:val="both"/>
        <w:rPr>
          <w:color w:val="425563"/>
        </w:rPr>
      </w:pPr>
      <w:r w:rsidRPr="00756D00">
        <w:rPr>
          <w:color w:val="425563"/>
        </w:rPr>
        <w:t>We recommend that you set sufficient time aside to familiarise yourself with the requirements and to prepare</w:t>
      </w:r>
      <w:r w:rsidR="00FC1333">
        <w:rPr>
          <w:color w:val="425563"/>
        </w:rPr>
        <w:t xml:space="preserve"> and complete</w:t>
      </w:r>
      <w:r w:rsidRPr="00756D00">
        <w:rPr>
          <w:color w:val="425563"/>
        </w:rPr>
        <w:t xml:space="preserve"> your application. </w:t>
      </w:r>
    </w:p>
    <w:p w14:paraId="5C6FA779" w14:textId="743B231D" w:rsidR="007317A0" w:rsidRPr="007317A0" w:rsidRDefault="007317A0" w:rsidP="00DB5967">
      <w:pPr>
        <w:jc w:val="both"/>
      </w:pPr>
      <w:r>
        <w:t xml:space="preserve">We will ensure that the </w:t>
      </w:r>
      <w:r w:rsidR="00FC1333">
        <w:t>successful</w:t>
      </w:r>
      <w:r>
        <w:t xml:space="preserve"> applicants are notified within sufficient time to </w:t>
      </w:r>
      <w:r w:rsidR="009C225A">
        <w:t xml:space="preserve">provide them </w:t>
      </w:r>
      <w:r w:rsidR="00A33FF4">
        <w:t>with a</w:t>
      </w:r>
      <w:r>
        <w:t xml:space="preserve"> 6</w:t>
      </w:r>
      <w:r w:rsidR="00A33FF4">
        <w:t>-</w:t>
      </w:r>
      <w:r>
        <w:t>week notice for rostering</w:t>
      </w:r>
      <w:r w:rsidR="00FC1333">
        <w:t xml:space="preserve"> purposes</w:t>
      </w:r>
      <w:r>
        <w:t xml:space="preserve">. We recommend to anybody that has applied, to consider holding the dates out of their rosters. </w:t>
      </w:r>
    </w:p>
    <w:p w14:paraId="63EF3EBE" w14:textId="5B3F0B35" w:rsidR="000672D2" w:rsidRPr="000672D2" w:rsidRDefault="000A15C5" w:rsidP="00DB5967">
      <w:pPr>
        <w:pStyle w:val="Heading2"/>
      </w:pPr>
      <w:bookmarkStart w:id="13" w:name="_Toc151467009"/>
      <w:bookmarkStart w:id="14" w:name="_Toc154047602"/>
      <w:r>
        <w:t>Key dates</w:t>
      </w:r>
      <w:bookmarkEnd w:id="13"/>
      <w:bookmarkEnd w:id="14"/>
      <w:r>
        <w:t xml:space="preserve"> </w:t>
      </w:r>
    </w:p>
    <w:tbl>
      <w:tblPr>
        <w:tblStyle w:val="TableGrid"/>
        <w:tblW w:w="0" w:type="auto"/>
        <w:tblLook w:val="04A0" w:firstRow="1" w:lastRow="0" w:firstColumn="1" w:lastColumn="0" w:noHBand="0" w:noVBand="1"/>
      </w:tblPr>
      <w:tblGrid>
        <w:gridCol w:w="5665"/>
        <w:gridCol w:w="4189"/>
      </w:tblGrid>
      <w:tr w:rsidR="000A15C5" w14:paraId="0CDC3254" w14:textId="77777777" w:rsidTr="0051012C">
        <w:tc>
          <w:tcPr>
            <w:tcW w:w="9854" w:type="dxa"/>
            <w:gridSpan w:val="2"/>
            <w:shd w:val="clear" w:color="auto" w:fill="C7CED3" w:themeFill="accent3"/>
          </w:tcPr>
          <w:p w14:paraId="40A4C9BD" w14:textId="02D55B5D" w:rsidR="000A15C5" w:rsidRPr="000A15C5" w:rsidRDefault="000A15C5" w:rsidP="00DB5967">
            <w:pPr>
              <w:jc w:val="center"/>
              <w:rPr>
                <w:b/>
                <w:bCs/>
              </w:rPr>
            </w:pPr>
            <w:r w:rsidRPr="000A15C5">
              <w:rPr>
                <w:b/>
                <w:bCs/>
              </w:rPr>
              <w:t>Key dates</w:t>
            </w:r>
          </w:p>
        </w:tc>
      </w:tr>
      <w:tr w:rsidR="000A15C5" w14:paraId="0DEDA555" w14:textId="77777777" w:rsidTr="00C27E14">
        <w:tc>
          <w:tcPr>
            <w:tcW w:w="5665" w:type="dxa"/>
          </w:tcPr>
          <w:p w14:paraId="76836BBF" w14:textId="02AA166E" w:rsidR="000A15C5" w:rsidRDefault="000672D2" w:rsidP="00DB5967">
            <w:pPr>
              <w:jc w:val="center"/>
            </w:pPr>
            <w:r>
              <w:t xml:space="preserve">Application pack shared with </w:t>
            </w:r>
            <w:r w:rsidR="0057375B">
              <w:t>regions</w:t>
            </w:r>
          </w:p>
        </w:tc>
        <w:tc>
          <w:tcPr>
            <w:tcW w:w="4189" w:type="dxa"/>
          </w:tcPr>
          <w:p w14:paraId="2AC9772C" w14:textId="73057252" w:rsidR="000A15C5" w:rsidRPr="00707BAD" w:rsidRDefault="00CC2557" w:rsidP="00DB5967">
            <w:pPr>
              <w:jc w:val="center"/>
              <w:rPr>
                <w:b/>
                <w:bCs/>
              </w:rPr>
            </w:pPr>
            <w:r w:rsidRPr="00707BAD">
              <w:rPr>
                <w:b/>
                <w:bCs/>
              </w:rPr>
              <w:t>2</w:t>
            </w:r>
            <w:r w:rsidR="00011BEB">
              <w:rPr>
                <w:b/>
                <w:bCs/>
              </w:rPr>
              <w:t>7th</w:t>
            </w:r>
            <w:r w:rsidR="00707BAD" w:rsidRPr="00707BAD">
              <w:rPr>
                <w:b/>
                <w:bCs/>
              </w:rPr>
              <w:t xml:space="preserve"> </w:t>
            </w:r>
            <w:r w:rsidR="005E6F95" w:rsidRPr="00707BAD">
              <w:rPr>
                <w:b/>
                <w:bCs/>
              </w:rPr>
              <w:t xml:space="preserve">December </w:t>
            </w:r>
            <w:r w:rsidR="000672D2" w:rsidRPr="00707BAD">
              <w:rPr>
                <w:b/>
                <w:bCs/>
              </w:rPr>
              <w:t>2023</w:t>
            </w:r>
          </w:p>
        </w:tc>
      </w:tr>
      <w:tr w:rsidR="00F00E78" w14:paraId="5C9FE7F4" w14:textId="77777777" w:rsidTr="00C27E14">
        <w:tc>
          <w:tcPr>
            <w:tcW w:w="5665" w:type="dxa"/>
          </w:tcPr>
          <w:p w14:paraId="00AA893F" w14:textId="7D9259B6" w:rsidR="00F00E78" w:rsidRPr="00B651C8" w:rsidRDefault="00F00E78" w:rsidP="00DB5967">
            <w:pPr>
              <w:jc w:val="center"/>
              <w:rPr>
                <w:b/>
                <w:bCs/>
              </w:rPr>
            </w:pPr>
            <w:r w:rsidRPr="00B651C8">
              <w:rPr>
                <w:b/>
                <w:bCs/>
                <w:color w:val="425563"/>
              </w:rPr>
              <w:t>Closing Date for applications</w:t>
            </w:r>
          </w:p>
        </w:tc>
        <w:tc>
          <w:tcPr>
            <w:tcW w:w="4189" w:type="dxa"/>
          </w:tcPr>
          <w:p w14:paraId="295FD5F5" w14:textId="7DB0E2CB" w:rsidR="00F00E78" w:rsidRPr="00B651C8" w:rsidRDefault="003C566E" w:rsidP="00DB5967">
            <w:pPr>
              <w:jc w:val="center"/>
              <w:rPr>
                <w:b/>
                <w:bCs/>
              </w:rPr>
            </w:pPr>
            <w:r>
              <w:rPr>
                <w:b/>
                <w:bCs/>
                <w:color w:val="425563"/>
              </w:rPr>
              <w:t xml:space="preserve">20th </w:t>
            </w:r>
            <w:r w:rsidR="00077CE1">
              <w:rPr>
                <w:b/>
                <w:bCs/>
                <w:color w:val="425563"/>
              </w:rPr>
              <w:t>January 2024</w:t>
            </w:r>
          </w:p>
        </w:tc>
      </w:tr>
      <w:tr w:rsidR="000A15C5" w14:paraId="0144999D" w14:textId="77777777" w:rsidTr="00C27E14">
        <w:tc>
          <w:tcPr>
            <w:tcW w:w="5665" w:type="dxa"/>
          </w:tcPr>
          <w:p w14:paraId="54F60AEE" w14:textId="1E3A88F2" w:rsidR="000A15C5" w:rsidRDefault="00030D8F" w:rsidP="00DB5967">
            <w:pPr>
              <w:jc w:val="center"/>
            </w:pPr>
            <w:r>
              <w:t>Applications Review</w:t>
            </w:r>
            <w:r w:rsidR="00077CE1">
              <w:t xml:space="preserve"> with Selection Panel</w:t>
            </w:r>
          </w:p>
        </w:tc>
        <w:tc>
          <w:tcPr>
            <w:tcW w:w="4189" w:type="dxa"/>
          </w:tcPr>
          <w:p w14:paraId="7E0E2F96" w14:textId="51B97128" w:rsidR="000A15C5" w:rsidRDefault="00BA0F10" w:rsidP="00DB5967">
            <w:pPr>
              <w:jc w:val="center"/>
            </w:pPr>
            <w:r>
              <w:rPr>
                <w:b/>
                <w:bCs/>
              </w:rPr>
              <w:t xml:space="preserve">w/c </w:t>
            </w:r>
            <w:r w:rsidR="00CC2557" w:rsidRPr="00CC2557">
              <w:rPr>
                <w:b/>
                <w:bCs/>
              </w:rPr>
              <w:t>12</w:t>
            </w:r>
            <w:r w:rsidR="00CC2557" w:rsidRPr="00CC2557">
              <w:rPr>
                <w:b/>
                <w:bCs/>
                <w:vertAlign w:val="superscript"/>
              </w:rPr>
              <w:t>th</w:t>
            </w:r>
            <w:r w:rsidR="00CC2557" w:rsidRPr="00CC2557">
              <w:rPr>
                <w:b/>
                <w:bCs/>
              </w:rPr>
              <w:t xml:space="preserve"> February</w:t>
            </w:r>
            <w:r w:rsidR="00F00E78">
              <w:t xml:space="preserve"> </w:t>
            </w:r>
            <w:r w:rsidR="00F00E78" w:rsidRPr="00CC2557">
              <w:rPr>
                <w:b/>
                <w:bCs/>
              </w:rPr>
              <w:t>2024</w:t>
            </w:r>
          </w:p>
        </w:tc>
      </w:tr>
      <w:tr w:rsidR="000A15C5" w14:paraId="75DFBF8F" w14:textId="77777777" w:rsidTr="00C27E14">
        <w:tc>
          <w:tcPr>
            <w:tcW w:w="5665" w:type="dxa"/>
          </w:tcPr>
          <w:p w14:paraId="3FC5C2EC" w14:textId="666857C9" w:rsidR="000A15C5" w:rsidRDefault="005F0916" w:rsidP="00DB5967">
            <w:pPr>
              <w:jc w:val="center"/>
            </w:pPr>
            <w:r>
              <w:t>Final list of attendees</w:t>
            </w:r>
            <w:r w:rsidR="00CC2557">
              <w:t xml:space="preserve"> and Confirmation e-mail to successful applicants</w:t>
            </w:r>
          </w:p>
        </w:tc>
        <w:tc>
          <w:tcPr>
            <w:tcW w:w="4189" w:type="dxa"/>
          </w:tcPr>
          <w:p w14:paraId="20D3BBFE" w14:textId="2C128439" w:rsidR="000A15C5" w:rsidRPr="00CC2557" w:rsidRDefault="002F2A21" w:rsidP="00DB5967">
            <w:pPr>
              <w:jc w:val="center"/>
              <w:rPr>
                <w:b/>
                <w:bCs/>
              </w:rPr>
            </w:pPr>
            <w:r>
              <w:rPr>
                <w:b/>
                <w:bCs/>
              </w:rPr>
              <w:t>w</w:t>
            </w:r>
            <w:r w:rsidR="00BA0F10">
              <w:rPr>
                <w:b/>
                <w:bCs/>
              </w:rPr>
              <w:t xml:space="preserve">/c </w:t>
            </w:r>
            <w:r w:rsidR="00CC2557" w:rsidRPr="00CC2557">
              <w:rPr>
                <w:b/>
                <w:bCs/>
              </w:rPr>
              <w:t>23</w:t>
            </w:r>
            <w:r w:rsidR="00CC2557" w:rsidRPr="00CC2557">
              <w:rPr>
                <w:b/>
                <w:bCs/>
                <w:vertAlign w:val="superscript"/>
              </w:rPr>
              <w:t>rd</w:t>
            </w:r>
            <w:r w:rsidR="00CC2557" w:rsidRPr="00CC2557">
              <w:rPr>
                <w:b/>
                <w:bCs/>
              </w:rPr>
              <w:t xml:space="preserve"> </w:t>
            </w:r>
            <w:r w:rsidR="00F00E78" w:rsidRPr="00CC2557">
              <w:rPr>
                <w:b/>
                <w:bCs/>
              </w:rPr>
              <w:t>February 2024</w:t>
            </w:r>
          </w:p>
        </w:tc>
      </w:tr>
    </w:tbl>
    <w:p w14:paraId="3FDE0E9C" w14:textId="77777777" w:rsidR="007317A0" w:rsidRDefault="007317A0" w:rsidP="00846BBB">
      <w:pPr>
        <w:rPr>
          <w:b/>
          <w:bCs/>
        </w:rPr>
      </w:pPr>
      <w:bookmarkStart w:id="15" w:name="_Toc151467011"/>
    </w:p>
    <w:p w14:paraId="2E5FF93B" w14:textId="76BCB0F8" w:rsidR="00846BBB" w:rsidRDefault="007E3A07" w:rsidP="00846BBB">
      <w:pPr>
        <w:rPr>
          <w:b/>
          <w:bCs/>
          <w:color w:val="231F20" w:themeColor="background1"/>
          <w:sz w:val="32"/>
          <w:szCs w:val="32"/>
        </w:rPr>
      </w:pPr>
      <w:r w:rsidRPr="00386E0A">
        <w:rPr>
          <w:b/>
          <w:bCs/>
          <w:color w:val="231F20" w:themeColor="background1"/>
          <w:sz w:val="32"/>
          <w:szCs w:val="32"/>
        </w:rPr>
        <w:t xml:space="preserve">Equal opportunities </w:t>
      </w:r>
      <w:bookmarkEnd w:id="15"/>
    </w:p>
    <w:p w14:paraId="5E5FE625" w14:textId="3147E66F" w:rsidR="00F3324C" w:rsidRDefault="0057138B" w:rsidP="00846BBB">
      <w:pPr>
        <w:rPr>
          <w:rFonts w:asciiTheme="majorHAnsi" w:hAnsiTheme="majorHAnsi" w:cstheme="majorHAnsi"/>
          <w:color w:val="425563"/>
          <w:shd w:val="clear" w:color="auto" w:fill="FFFFFF"/>
        </w:rPr>
      </w:pPr>
      <w:r w:rsidRPr="0057138B">
        <w:rPr>
          <w:rFonts w:asciiTheme="majorHAnsi" w:hAnsiTheme="majorHAnsi" w:cstheme="majorHAnsi"/>
          <w:color w:val="425563"/>
          <w:shd w:val="clear" w:color="auto" w:fill="FFFFFF"/>
        </w:rPr>
        <w:t>We strive to ensure that no individual receives less favourable treatment on the grounds of their gender, gender identity, sexual orientation, disability, religion or belief, colour, race, ethnicity, national origin, age, pregnancy and maternity, marital or civil partnership status, transgender status, HIV status, social background, trade union membership or non-membership and is placed at a disadvantage by requirements or conditions that cannot be shown to be justifiable.  </w:t>
      </w:r>
    </w:p>
    <w:p w14:paraId="70E5E4F8" w14:textId="77777777" w:rsidR="00082AC8" w:rsidRPr="00846BBB" w:rsidRDefault="00082AC8" w:rsidP="00846BBB">
      <w:pPr>
        <w:rPr>
          <w:b/>
          <w:bCs/>
          <w:color w:val="231F20" w:themeColor="background1"/>
          <w:sz w:val="32"/>
          <w:szCs w:val="32"/>
        </w:rPr>
      </w:pPr>
    </w:p>
    <w:p w14:paraId="58868D9F" w14:textId="5B478CB5" w:rsidR="00D63356" w:rsidRDefault="00D63356" w:rsidP="001435A8">
      <w:pPr>
        <w:pStyle w:val="Heading2"/>
      </w:pPr>
      <w:bookmarkStart w:id="16" w:name="_Toc151467012"/>
      <w:bookmarkStart w:id="17" w:name="_Toc154047603"/>
      <w:r>
        <w:t>Further inform</w:t>
      </w:r>
      <w:r w:rsidR="0057375B">
        <w:t>a</w:t>
      </w:r>
      <w:r>
        <w:t>tion and advice</w:t>
      </w:r>
      <w:bookmarkEnd w:id="16"/>
      <w:bookmarkEnd w:id="17"/>
      <w:r>
        <w:t xml:space="preserve"> </w:t>
      </w:r>
    </w:p>
    <w:p w14:paraId="35BD59EF" w14:textId="1E531A86" w:rsidR="001B5304" w:rsidRPr="00683D49" w:rsidRDefault="0057375B" w:rsidP="00683D49">
      <w:pPr>
        <w:jc w:val="both"/>
        <w:rPr>
          <w:color w:val="425563"/>
        </w:rPr>
      </w:pPr>
      <w:r w:rsidRPr="0057375B">
        <w:rPr>
          <w:color w:val="425563"/>
        </w:rPr>
        <w:t xml:space="preserve">Please contact </w:t>
      </w:r>
      <w:r>
        <w:rPr>
          <w:color w:val="425563"/>
        </w:rPr>
        <w:t xml:space="preserve">us </w:t>
      </w:r>
      <w:r w:rsidRPr="0057375B">
        <w:rPr>
          <w:color w:val="425563"/>
        </w:rPr>
        <w:t>for further information or if you wish to discuss any part of your application.</w:t>
      </w:r>
      <w:r w:rsidR="00683D49">
        <w:rPr>
          <w:color w:val="425563"/>
        </w:rPr>
        <w:t xml:space="preserve"> </w:t>
      </w:r>
      <w:r w:rsidR="00D63356">
        <w:t xml:space="preserve">If you have any questions or comments, please get in touch by replying to </w:t>
      </w:r>
      <w:r w:rsidR="00683D49">
        <w:t>our</w:t>
      </w:r>
      <w:r w:rsidR="00683D49">
        <w:rPr>
          <w:color w:val="425563"/>
        </w:rPr>
        <w:t xml:space="preserve"> E</w:t>
      </w:r>
      <w:r w:rsidR="00683D49">
        <w:t>-</w:t>
      </w:r>
      <w:r w:rsidR="00D63356">
        <w:t xml:space="preserve">mail: </w:t>
      </w:r>
      <w:hyperlink r:id="rId12" w:history="1">
        <w:r w:rsidR="00D63356" w:rsidRPr="009B3AC0">
          <w:rPr>
            <w:rStyle w:val="Hyperlink"/>
          </w:rPr>
          <w:t>england.qi.earlycareernursesandmidwives@nhs.net</w:t>
        </w:r>
      </w:hyperlink>
    </w:p>
    <w:p w14:paraId="69A8A601" w14:textId="77777777" w:rsidR="00895207" w:rsidRDefault="00895207" w:rsidP="001435A8">
      <w:pPr>
        <w:pStyle w:val="Heading2"/>
      </w:pPr>
      <w:bookmarkStart w:id="18" w:name="_Toc151467013"/>
    </w:p>
    <w:p w14:paraId="31D3CF63" w14:textId="77777777" w:rsidR="00895207" w:rsidRDefault="00895207" w:rsidP="001435A8">
      <w:pPr>
        <w:pStyle w:val="Heading2"/>
      </w:pPr>
    </w:p>
    <w:p w14:paraId="7F0199C4" w14:textId="77777777" w:rsidR="00895207" w:rsidRDefault="00895207" w:rsidP="001435A8">
      <w:pPr>
        <w:pStyle w:val="Heading2"/>
      </w:pPr>
    </w:p>
    <w:p w14:paraId="4EE2A1C6" w14:textId="77777777" w:rsidR="00895207" w:rsidRDefault="00895207" w:rsidP="001435A8">
      <w:pPr>
        <w:pStyle w:val="Heading2"/>
      </w:pPr>
    </w:p>
    <w:p w14:paraId="2722A885" w14:textId="77777777" w:rsidR="00895207" w:rsidRDefault="00895207" w:rsidP="001435A8">
      <w:pPr>
        <w:pStyle w:val="Heading2"/>
      </w:pPr>
    </w:p>
    <w:p w14:paraId="7806CCF2" w14:textId="77777777" w:rsidR="00895207" w:rsidRDefault="00895207" w:rsidP="001435A8">
      <w:pPr>
        <w:pStyle w:val="Heading2"/>
      </w:pPr>
    </w:p>
    <w:p w14:paraId="42E7264D" w14:textId="77777777" w:rsidR="00895207" w:rsidRDefault="00895207" w:rsidP="001435A8">
      <w:pPr>
        <w:pStyle w:val="Heading2"/>
      </w:pPr>
    </w:p>
    <w:p w14:paraId="17D5064D" w14:textId="77777777" w:rsidR="00895207" w:rsidRDefault="00895207" w:rsidP="001435A8">
      <w:pPr>
        <w:pStyle w:val="Heading2"/>
      </w:pPr>
    </w:p>
    <w:p w14:paraId="0361B8AB" w14:textId="77777777" w:rsidR="00895207" w:rsidRDefault="00895207" w:rsidP="001435A8">
      <w:pPr>
        <w:pStyle w:val="Heading2"/>
      </w:pPr>
    </w:p>
    <w:p w14:paraId="0E206C0B" w14:textId="77777777" w:rsidR="00023CAE" w:rsidRDefault="00023CAE" w:rsidP="00023CAE"/>
    <w:p w14:paraId="2ECFB132" w14:textId="77777777" w:rsidR="00023CAE" w:rsidRDefault="00023CAE" w:rsidP="00023CAE"/>
    <w:p w14:paraId="7639F33D" w14:textId="77777777" w:rsidR="00082AC8" w:rsidRDefault="00082AC8" w:rsidP="00023CAE"/>
    <w:p w14:paraId="0733D17D" w14:textId="77777777" w:rsidR="00082AC8" w:rsidRDefault="00082AC8" w:rsidP="00023CAE"/>
    <w:p w14:paraId="79DB2EC3" w14:textId="77777777" w:rsidR="00082AC8" w:rsidRDefault="00082AC8" w:rsidP="00023CAE"/>
    <w:p w14:paraId="0A7B9244" w14:textId="77777777" w:rsidR="00082AC8" w:rsidRPr="00023CAE" w:rsidRDefault="00082AC8" w:rsidP="00023CAE"/>
    <w:p w14:paraId="7AADD961" w14:textId="77777777" w:rsidR="00895207" w:rsidRDefault="00895207" w:rsidP="001435A8">
      <w:pPr>
        <w:pStyle w:val="Heading2"/>
      </w:pPr>
    </w:p>
    <w:p w14:paraId="4456A69C" w14:textId="77777777" w:rsidR="00D96C86" w:rsidRPr="00D96C86" w:rsidRDefault="00D96C86" w:rsidP="00D96C86"/>
    <w:p w14:paraId="5CA54D60" w14:textId="4952705F" w:rsidR="0013316E" w:rsidRPr="0013316E" w:rsidRDefault="00865B4F" w:rsidP="001435A8">
      <w:pPr>
        <w:pStyle w:val="Heading2"/>
      </w:pPr>
      <w:bookmarkStart w:id="19" w:name="_Toc154047604"/>
      <w:r w:rsidRPr="00F24ADE">
        <w:rPr>
          <w:rStyle w:val="Heading2Char"/>
        </w:rPr>
        <w:t>Appendix 1</w:t>
      </w:r>
      <w:r>
        <w:t xml:space="preserve"> </w:t>
      </w:r>
      <w:r w:rsidR="00F24ADE">
        <w:t>Senior nominator form</w:t>
      </w:r>
      <w:bookmarkEnd w:id="18"/>
      <w:bookmarkEnd w:id="19"/>
    </w:p>
    <w:p w14:paraId="6B69ADCF" w14:textId="2F12A8FD" w:rsidR="00F24ADE" w:rsidRPr="0040098C" w:rsidRDefault="00F24ADE" w:rsidP="00F24ADE">
      <w:pPr>
        <w:rPr>
          <w:rFonts w:ascii="Arial Black" w:hAnsi="Arial Black" w:cs="Arial"/>
          <w:b/>
          <w:bCs/>
          <w:color w:val="003087" w:themeColor="accent1"/>
          <w:sz w:val="32"/>
          <w:szCs w:val="32"/>
        </w:rPr>
      </w:pPr>
      <w:r w:rsidRPr="0040098C">
        <w:rPr>
          <w:rFonts w:ascii="Arial Black" w:hAnsi="Arial Black" w:cs="Arial"/>
          <w:b/>
          <w:bCs/>
          <w:color w:val="003087" w:themeColor="accent1"/>
          <w:sz w:val="32"/>
          <w:szCs w:val="32"/>
        </w:rPr>
        <w:t>NOMINATOR FORM – SENIOR SPONSOR APPROVAL</w:t>
      </w:r>
    </w:p>
    <w:p w14:paraId="6C345915" w14:textId="00BEF171" w:rsidR="00F24ADE" w:rsidRPr="001E5E08" w:rsidRDefault="00F24ADE" w:rsidP="001E5E08">
      <w:pPr>
        <w:spacing w:line="360" w:lineRule="auto"/>
        <w:jc w:val="both"/>
        <w:rPr>
          <w:rFonts w:cs="Arial"/>
          <w:color w:val="444444"/>
        </w:rPr>
      </w:pPr>
      <w:r w:rsidRPr="001E5E08">
        <w:rPr>
          <w:rFonts w:cs="Arial"/>
          <w:color w:val="444444"/>
        </w:rPr>
        <w:t>Applications without this form will not be considered for the respective application.</w:t>
      </w:r>
      <w:r w:rsidR="006C26F4">
        <w:rPr>
          <w:rFonts w:cs="Arial"/>
          <w:color w:val="444444"/>
        </w:rPr>
        <w:t xml:space="preserve"> </w:t>
      </w:r>
      <w:r w:rsidRPr="001E5E08">
        <w:rPr>
          <w:rFonts w:cs="Arial"/>
          <w:color w:val="444444"/>
        </w:rPr>
        <w:t xml:space="preserve">Fields marked with an </w:t>
      </w:r>
      <w:r w:rsidRPr="001E5E08">
        <w:rPr>
          <w:rFonts w:cs="Arial"/>
          <w:b/>
          <w:bCs/>
          <w:color w:val="444444"/>
        </w:rPr>
        <w:t>*</w:t>
      </w:r>
      <w:r w:rsidRPr="001E5E08">
        <w:rPr>
          <w:rFonts w:cs="Arial"/>
          <w:color w:val="444444"/>
        </w:rPr>
        <w:t xml:space="preserve"> are </w:t>
      </w:r>
      <w:proofErr w:type="gramStart"/>
      <w:r w:rsidRPr="001E5E08">
        <w:rPr>
          <w:rFonts w:cs="Arial"/>
          <w:color w:val="444444"/>
        </w:rPr>
        <w:t>required</w:t>
      </w:r>
      <w:proofErr w:type="gramEnd"/>
    </w:p>
    <w:p w14:paraId="2F4A6CD2" w14:textId="77777777" w:rsidR="00F24ADE" w:rsidRPr="0040098C" w:rsidRDefault="00F24ADE" w:rsidP="00F24ADE">
      <w:pPr>
        <w:rPr>
          <w:rFonts w:ascii="Arial Black" w:hAnsi="Arial Black" w:cs="Arial"/>
          <w:b/>
          <w:bCs/>
          <w:color w:val="003087" w:themeColor="accent1"/>
        </w:rPr>
      </w:pPr>
      <w:r w:rsidRPr="0040098C">
        <w:rPr>
          <w:rFonts w:ascii="Arial Black" w:hAnsi="Arial Black" w:cs="Arial"/>
          <w:b/>
          <w:bCs/>
          <w:color w:val="003087" w:themeColor="accent1"/>
        </w:rPr>
        <w:t>IMPORTANT INFORMATION</w:t>
      </w:r>
    </w:p>
    <w:p w14:paraId="553D873C" w14:textId="77777777" w:rsidR="00F24ADE" w:rsidRPr="001E5E08" w:rsidRDefault="00F24ADE" w:rsidP="001E5E08">
      <w:pPr>
        <w:spacing w:line="360" w:lineRule="auto"/>
        <w:jc w:val="both"/>
        <w:rPr>
          <w:rFonts w:cs="Arial"/>
          <w:color w:val="444444"/>
        </w:rPr>
      </w:pPr>
      <w:r w:rsidRPr="001E5E08">
        <w:rPr>
          <w:rFonts w:cs="Arial"/>
          <w:color w:val="444444"/>
        </w:rPr>
        <w:t>This form is part of the application process and must be completed by a senior sponsor within your organisation who can support your</w:t>
      </w:r>
      <w:r w:rsidRPr="001E5E08">
        <w:rPr>
          <w:rFonts w:cs="Arial"/>
          <w:b/>
          <w:bCs/>
          <w:color w:val="444444"/>
        </w:rPr>
        <w:t xml:space="preserve"> </w:t>
      </w:r>
      <w:r w:rsidRPr="001E5E08">
        <w:rPr>
          <w:rFonts w:cs="Arial"/>
          <w:color w:val="444444"/>
        </w:rPr>
        <w:t xml:space="preserve">participation in IHI Forum in April 2024. </w:t>
      </w:r>
    </w:p>
    <w:p w14:paraId="3479E58F" w14:textId="703B3A6C" w:rsidR="00F24ADE" w:rsidRPr="001E5E08" w:rsidRDefault="00F24ADE" w:rsidP="001E5E08">
      <w:pPr>
        <w:spacing w:line="360" w:lineRule="auto"/>
        <w:jc w:val="both"/>
        <w:rPr>
          <w:rFonts w:cs="Arial"/>
          <w:color w:val="444444"/>
        </w:rPr>
      </w:pPr>
      <w:r w:rsidRPr="001E5E08">
        <w:rPr>
          <w:rFonts w:cs="Arial"/>
          <w:color w:val="444444"/>
        </w:rPr>
        <w:t xml:space="preserve">Forms </w:t>
      </w:r>
      <w:r w:rsidRPr="001E5E08">
        <w:rPr>
          <w:rFonts w:cs="Arial"/>
          <w:b/>
          <w:bCs/>
          <w:color w:val="444444"/>
        </w:rPr>
        <w:t>must</w:t>
      </w:r>
      <w:r w:rsidRPr="001E5E08">
        <w:rPr>
          <w:rFonts w:cs="Arial"/>
          <w:color w:val="444444"/>
        </w:rPr>
        <w:t xml:space="preserve"> be filled out electronically and renamed prior to upload to include your name </w:t>
      </w:r>
      <w:r w:rsidR="00CF7B63" w:rsidRPr="001E5E08">
        <w:rPr>
          <w:rFonts w:cs="Arial"/>
          <w:color w:val="444444"/>
        </w:rPr>
        <w:t>e.g.,</w:t>
      </w:r>
      <w:r w:rsidRPr="001E5E08">
        <w:rPr>
          <w:rFonts w:cs="Arial"/>
          <w:color w:val="444444"/>
        </w:rPr>
        <w:t xml:space="preserve"> 'Nominator form - John </w:t>
      </w:r>
      <w:proofErr w:type="gramStart"/>
      <w:r w:rsidRPr="001E5E08">
        <w:rPr>
          <w:rFonts w:cs="Arial"/>
          <w:color w:val="444444"/>
        </w:rPr>
        <w:t>Smith</w:t>
      </w:r>
      <w:r w:rsidR="006C26F4">
        <w:rPr>
          <w:rFonts w:cs="Arial"/>
          <w:color w:val="444444"/>
        </w:rPr>
        <w:t>’</w:t>
      </w:r>
      <w:proofErr w:type="gramEnd"/>
    </w:p>
    <w:tbl>
      <w:tblPr>
        <w:tblStyle w:val="TableGrid"/>
        <w:tblW w:w="0" w:type="auto"/>
        <w:tblBorders>
          <w:top w:val="single" w:sz="4" w:space="0" w:color="161414" w:themeColor="background1" w:themeShade="A6"/>
          <w:left w:val="single" w:sz="4" w:space="0" w:color="161414" w:themeColor="background1" w:themeShade="A6"/>
          <w:bottom w:val="single" w:sz="4" w:space="0" w:color="161414" w:themeColor="background1" w:themeShade="A6"/>
          <w:right w:val="single" w:sz="4" w:space="0" w:color="161414" w:themeColor="background1" w:themeShade="A6"/>
          <w:insideH w:val="single" w:sz="4" w:space="0" w:color="161414" w:themeColor="background1" w:themeShade="A6"/>
          <w:insideV w:val="single" w:sz="4" w:space="0" w:color="161414" w:themeColor="background1" w:themeShade="A6"/>
        </w:tblBorders>
        <w:tblCellMar>
          <w:top w:w="113" w:type="dxa"/>
          <w:bottom w:w="113" w:type="dxa"/>
        </w:tblCellMar>
        <w:tblLook w:val="04A0" w:firstRow="1" w:lastRow="0" w:firstColumn="1" w:lastColumn="0" w:noHBand="0" w:noVBand="1"/>
      </w:tblPr>
      <w:tblGrid>
        <w:gridCol w:w="2972"/>
        <w:gridCol w:w="6044"/>
      </w:tblGrid>
      <w:tr w:rsidR="00F24ADE" w:rsidRPr="001E5E08" w14:paraId="069738B2" w14:textId="77777777" w:rsidTr="00D70499">
        <w:tc>
          <w:tcPr>
            <w:tcW w:w="2972" w:type="dxa"/>
            <w:vAlign w:val="center"/>
          </w:tcPr>
          <w:p w14:paraId="436873D8"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Programme name: </w:t>
            </w:r>
            <w:r w:rsidRPr="001E5E08">
              <w:rPr>
                <w:rFonts w:asciiTheme="majorHAnsi" w:hAnsiTheme="majorHAnsi" w:cstheme="majorHAnsi"/>
                <w:color w:val="FF0000"/>
                <w:sz w:val="24"/>
                <w:szCs w:val="24"/>
              </w:rPr>
              <w:t>*</w:t>
            </w:r>
          </w:p>
        </w:tc>
        <w:tc>
          <w:tcPr>
            <w:tcW w:w="6044" w:type="dxa"/>
            <w:shd w:val="clear" w:color="auto" w:fill="D1D4D9"/>
            <w:vAlign w:val="center"/>
          </w:tcPr>
          <w:p w14:paraId="1930F798"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36B6E043" w14:textId="77777777" w:rsidTr="00D70499">
        <w:tc>
          <w:tcPr>
            <w:tcW w:w="2972" w:type="dxa"/>
            <w:vAlign w:val="center"/>
          </w:tcPr>
          <w:p w14:paraId="7266BA29"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Name of applicant: </w:t>
            </w:r>
            <w:r w:rsidRPr="001E5E08">
              <w:rPr>
                <w:rFonts w:asciiTheme="majorHAnsi" w:hAnsiTheme="majorHAnsi" w:cstheme="majorHAnsi"/>
                <w:color w:val="FF0000"/>
                <w:sz w:val="24"/>
                <w:szCs w:val="24"/>
              </w:rPr>
              <w:t>*</w:t>
            </w:r>
          </w:p>
        </w:tc>
        <w:tc>
          <w:tcPr>
            <w:tcW w:w="6044" w:type="dxa"/>
            <w:shd w:val="clear" w:color="auto" w:fill="D1D4D9"/>
            <w:vAlign w:val="center"/>
          </w:tcPr>
          <w:p w14:paraId="6A00AB42"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720440F0" w14:textId="77777777" w:rsidTr="00F24ADE">
        <w:tc>
          <w:tcPr>
            <w:tcW w:w="9016" w:type="dxa"/>
            <w:gridSpan w:val="2"/>
            <w:shd w:val="clear" w:color="auto" w:fill="auto"/>
            <w:vAlign w:val="center"/>
          </w:tcPr>
          <w:p w14:paraId="20C649A7" w14:textId="77777777" w:rsidR="00F24ADE" w:rsidRPr="001E5E08" w:rsidRDefault="00F24ADE" w:rsidP="00D70499">
            <w:pPr>
              <w:pStyle w:val="NoSpacing"/>
              <w:rPr>
                <w:rFonts w:asciiTheme="majorHAnsi" w:hAnsiTheme="majorHAnsi" w:cstheme="majorHAnsi"/>
                <w:b/>
                <w:bCs/>
                <w:sz w:val="24"/>
                <w:szCs w:val="24"/>
              </w:rPr>
            </w:pPr>
            <w:r w:rsidRPr="001E5E08">
              <w:rPr>
                <w:rFonts w:asciiTheme="majorHAnsi" w:hAnsiTheme="majorHAnsi" w:cstheme="majorHAnsi"/>
                <w:b/>
                <w:bCs/>
                <w:color w:val="003087" w:themeColor="accent1"/>
                <w:sz w:val="24"/>
                <w:szCs w:val="24"/>
              </w:rPr>
              <w:t>SENIOR SPONSOR DETAILS</w:t>
            </w:r>
          </w:p>
        </w:tc>
      </w:tr>
      <w:tr w:rsidR="00F24ADE" w:rsidRPr="001E5E08" w14:paraId="7843A3ED" w14:textId="77777777" w:rsidTr="00D70499">
        <w:tc>
          <w:tcPr>
            <w:tcW w:w="2972" w:type="dxa"/>
            <w:vAlign w:val="center"/>
          </w:tcPr>
          <w:p w14:paraId="283C3D03"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First Name: </w:t>
            </w:r>
            <w:r w:rsidRPr="001E5E08">
              <w:rPr>
                <w:rFonts w:asciiTheme="majorHAnsi" w:hAnsiTheme="majorHAnsi" w:cstheme="majorHAnsi"/>
                <w:color w:val="FF0000"/>
                <w:sz w:val="24"/>
                <w:szCs w:val="24"/>
              </w:rPr>
              <w:t>*</w:t>
            </w:r>
          </w:p>
        </w:tc>
        <w:tc>
          <w:tcPr>
            <w:tcW w:w="6044" w:type="dxa"/>
            <w:shd w:val="clear" w:color="auto" w:fill="D1D4D9"/>
            <w:vAlign w:val="center"/>
          </w:tcPr>
          <w:p w14:paraId="29FD5F74"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22FAD52D" w14:textId="77777777" w:rsidTr="00D70499">
        <w:tc>
          <w:tcPr>
            <w:tcW w:w="2972" w:type="dxa"/>
            <w:vAlign w:val="center"/>
          </w:tcPr>
          <w:p w14:paraId="55F4C38B"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Last Name: </w:t>
            </w:r>
            <w:r w:rsidRPr="001E5E08">
              <w:rPr>
                <w:rFonts w:asciiTheme="majorHAnsi" w:hAnsiTheme="majorHAnsi" w:cstheme="majorHAnsi"/>
                <w:color w:val="FF0000"/>
                <w:sz w:val="24"/>
                <w:szCs w:val="24"/>
              </w:rPr>
              <w:t>*</w:t>
            </w:r>
          </w:p>
        </w:tc>
        <w:tc>
          <w:tcPr>
            <w:tcW w:w="6044" w:type="dxa"/>
            <w:shd w:val="clear" w:color="auto" w:fill="D1D4D9"/>
            <w:vAlign w:val="center"/>
          </w:tcPr>
          <w:p w14:paraId="29FE7C7F"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28617E5E" w14:textId="77777777" w:rsidTr="00D70499">
        <w:tc>
          <w:tcPr>
            <w:tcW w:w="2972" w:type="dxa"/>
            <w:vAlign w:val="center"/>
          </w:tcPr>
          <w:p w14:paraId="0BD0EC4D"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Email: </w:t>
            </w:r>
            <w:r w:rsidRPr="001E5E08">
              <w:rPr>
                <w:rFonts w:asciiTheme="majorHAnsi" w:hAnsiTheme="majorHAnsi" w:cstheme="majorHAnsi"/>
                <w:color w:val="FF0000"/>
                <w:sz w:val="24"/>
                <w:szCs w:val="24"/>
              </w:rPr>
              <w:t>*</w:t>
            </w:r>
          </w:p>
        </w:tc>
        <w:tc>
          <w:tcPr>
            <w:tcW w:w="6044" w:type="dxa"/>
            <w:shd w:val="clear" w:color="auto" w:fill="D1D4D9"/>
            <w:vAlign w:val="center"/>
          </w:tcPr>
          <w:p w14:paraId="69060E5A"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2EBCF289" w14:textId="77777777" w:rsidTr="00D70499">
        <w:tc>
          <w:tcPr>
            <w:tcW w:w="2972" w:type="dxa"/>
            <w:vAlign w:val="center"/>
          </w:tcPr>
          <w:p w14:paraId="3F39B6AA"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Email confirmation: </w:t>
            </w:r>
            <w:r w:rsidRPr="001E5E08">
              <w:rPr>
                <w:rFonts w:asciiTheme="majorHAnsi" w:hAnsiTheme="majorHAnsi" w:cstheme="majorHAnsi"/>
                <w:color w:val="FF0000"/>
                <w:sz w:val="24"/>
                <w:szCs w:val="24"/>
              </w:rPr>
              <w:t>*</w:t>
            </w:r>
          </w:p>
        </w:tc>
        <w:tc>
          <w:tcPr>
            <w:tcW w:w="6044" w:type="dxa"/>
            <w:shd w:val="clear" w:color="auto" w:fill="D1D4D9"/>
            <w:vAlign w:val="center"/>
          </w:tcPr>
          <w:p w14:paraId="24215B6C"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41FD9663" w14:textId="77777777" w:rsidTr="00D70499">
        <w:tc>
          <w:tcPr>
            <w:tcW w:w="2972" w:type="dxa"/>
            <w:vAlign w:val="center"/>
          </w:tcPr>
          <w:p w14:paraId="21B1435E"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Job Title: </w:t>
            </w:r>
            <w:r w:rsidRPr="001E5E08">
              <w:rPr>
                <w:rFonts w:asciiTheme="majorHAnsi" w:hAnsiTheme="majorHAnsi" w:cstheme="majorHAnsi"/>
                <w:color w:val="FF0000"/>
                <w:sz w:val="24"/>
                <w:szCs w:val="24"/>
              </w:rPr>
              <w:t>*</w:t>
            </w:r>
          </w:p>
        </w:tc>
        <w:tc>
          <w:tcPr>
            <w:tcW w:w="6044" w:type="dxa"/>
            <w:shd w:val="clear" w:color="auto" w:fill="D1D4D9"/>
            <w:vAlign w:val="center"/>
          </w:tcPr>
          <w:p w14:paraId="28723F92"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261CC4B8" w14:textId="77777777" w:rsidTr="00D70499">
        <w:tc>
          <w:tcPr>
            <w:tcW w:w="2972" w:type="dxa"/>
            <w:vAlign w:val="center"/>
          </w:tcPr>
          <w:p w14:paraId="387F1F58"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NHS Trust / Organisation: </w:t>
            </w:r>
            <w:r w:rsidRPr="001E5E08">
              <w:rPr>
                <w:rFonts w:asciiTheme="majorHAnsi" w:hAnsiTheme="majorHAnsi" w:cstheme="majorHAnsi"/>
                <w:color w:val="FF0000"/>
                <w:sz w:val="24"/>
                <w:szCs w:val="24"/>
              </w:rPr>
              <w:t>*</w:t>
            </w:r>
          </w:p>
        </w:tc>
        <w:tc>
          <w:tcPr>
            <w:tcW w:w="6044" w:type="dxa"/>
            <w:shd w:val="clear" w:color="auto" w:fill="D1D4D9"/>
            <w:vAlign w:val="center"/>
          </w:tcPr>
          <w:p w14:paraId="7FE24277"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6BA833C5" w14:textId="77777777" w:rsidTr="00D70499">
        <w:tc>
          <w:tcPr>
            <w:tcW w:w="2972" w:type="dxa"/>
            <w:vAlign w:val="center"/>
          </w:tcPr>
          <w:p w14:paraId="38B3997E"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Relationship to applicant: </w:t>
            </w:r>
            <w:r w:rsidRPr="001E5E08">
              <w:rPr>
                <w:rFonts w:asciiTheme="majorHAnsi" w:hAnsiTheme="majorHAnsi" w:cstheme="majorHAnsi"/>
                <w:color w:val="FF0000"/>
                <w:sz w:val="24"/>
                <w:szCs w:val="24"/>
              </w:rPr>
              <w:t>*</w:t>
            </w:r>
          </w:p>
        </w:tc>
        <w:tc>
          <w:tcPr>
            <w:tcW w:w="6044" w:type="dxa"/>
            <w:shd w:val="clear" w:color="auto" w:fill="D1D4D9"/>
            <w:vAlign w:val="center"/>
          </w:tcPr>
          <w:p w14:paraId="5D1437A9"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454123FF" w14:textId="77777777" w:rsidTr="00D70499">
        <w:tc>
          <w:tcPr>
            <w:tcW w:w="2972" w:type="dxa"/>
            <w:vAlign w:val="center"/>
          </w:tcPr>
          <w:p w14:paraId="2ED7038E"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Signature: </w:t>
            </w:r>
            <w:r w:rsidRPr="001E5E08">
              <w:rPr>
                <w:rFonts w:asciiTheme="majorHAnsi" w:hAnsiTheme="majorHAnsi" w:cstheme="majorHAnsi"/>
                <w:color w:val="FF0000"/>
                <w:sz w:val="24"/>
                <w:szCs w:val="24"/>
              </w:rPr>
              <w:t>*</w:t>
            </w:r>
          </w:p>
        </w:tc>
        <w:tc>
          <w:tcPr>
            <w:tcW w:w="6044" w:type="dxa"/>
            <w:shd w:val="clear" w:color="auto" w:fill="D1D4D9"/>
            <w:vAlign w:val="center"/>
          </w:tcPr>
          <w:p w14:paraId="09B02326" w14:textId="77777777" w:rsidR="00F24ADE" w:rsidRPr="001E5E08" w:rsidRDefault="00F24ADE" w:rsidP="00D70499">
            <w:pPr>
              <w:pStyle w:val="NoSpacing"/>
              <w:rPr>
                <w:rFonts w:asciiTheme="majorHAnsi" w:hAnsiTheme="majorHAnsi" w:cstheme="majorHAnsi"/>
                <w:sz w:val="24"/>
                <w:szCs w:val="24"/>
              </w:rPr>
            </w:pPr>
          </w:p>
        </w:tc>
      </w:tr>
      <w:tr w:rsidR="00F24ADE" w:rsidRPr="001E5E08" w14:paraId="11974DE5" w14:textId="77777777" w:rsidTr="00D70499">
        <w:tc>
          <w:tcPr>
            <w:tcW w:w="2972" w:type="dxa"/>
            <w:vAlign w:val="center"/>
          </w:tcPr>
          <w:p w14:paraId="6F0EDA81" w14:textId="77777777" w:rsidR="00F24ADE" w:rsidRPr="001E5E08" w:rsidRDefault="00F24ADE" w:rsidP="00D70499">
            <w:pPr>
              <w:pStyle w:val="NoSpacing"/>
              <w:rPr>
                <w:rFonts w:asciiTheme="majorHAnsi" w:hAnsiTheme="majorHAnsi" w:cstheme="majorHAnsi"/>
                <w:sz w:val="24"/>
                <w:szCs w:val="24"/>
              </w:rPr>
            </w:pPr>
            <w:r w:rsidRPr="001E5E08">
              <w:rPr>
                <w:rFonts w:asciiTheme="majorHAnsi" w:hAnsiTheme="majorHAnsi" w:cstheme="majorHAnsi"/>
                <w:sz w:val="24"/>
                <w:szCs w:val="24"/>
              </w:rPr>
              <w:t xml:space="preserve">Date: </w:t>
            </w:r>
            <w:r w:rsidRPr="001E5E08">
              <w:rPr>
                <w:rFonts w:asciiTheme="majorHAnsi" w:hAnsiTheme="majorHAnsi" w:cstheme="majorHAnsi"/>
                <w:color w:val="FF0000"/>
                <w:sz w:val="24"/>
                <w:szCs w:val="24"/>
              </w:rPr>
              <w:t>*</w:t>
            </w:r>
          </w:p>
        </w:tc>
        <w:tc>
          <w:tcPr>
            <w:tcW w:w="6044" w:type="dxa"/>
            <w:shd w:val="clear" w:color="auto" w:fill="D1D4D9"/>
            <w:vAlign w:val="center"/>
          </w:tcPr>
          <w:p w14:paraId="27E18425" w14:textId="77777777" w:rsidR="00F24ADE" w:rsidRPr="001E5E08" w:rsidRDefault="00F24ADE" w:rsidP="00D70499">
            <w:pPr>
              <w:pStyle w:val="NoSpacing"/>
              <w:rPr>
                <w:rFonts w:asciiTheme="majorHAnsi" w:hAnsiTheme="majorHAnsi" w:cstheme="majorHAnsi"/>
                <w:sz w:val="24"/>
                <w:szCs w:val="24"/>
              </w:rPr>
            </w:pPr>
          </w:p>
        </w:tc>
      </w:tr>
    </w:tbl>
    <w:p w14:paraId="4880C08C" w14:textId="01B12AD0" w:rsidR="00285FD9" w:rsidRPr="009F3ABF" w:rsidRDefault="00F24ADE" w:rsidP="009F3ABF">
      <w:pPr>
        <w:spacing w:line="360" w:lineRule="auto"/>
        <w:rPr>
          <w:rFonts w:asciiTheme="majorHAnsi" w:hAnsiTheme="majorHAnsi" w:cstheme="majorHAnsi"/>
          <w:color w:val="005EB8" w:themeColor="text2"/>
          <w:u w:val="single"/>
        </w:rPr>
      </w:pPr>
      <w:r w:rsidRPr="001E5E08">
        <w:rPr>
          <w:rFonts w:asciiTheme="majorHAnsi" w:hAnsiTheme="majorHAnsi" w:cstheme="majorHAnsi"/>
          <w:color w:val="444444"/>
        </w:rPr>
        <w:lastRenderedPageBreak/>
        <w:t>The NHS England will hold your details to process your employee’s application</w:t>
      </w:r>
      <w:r w:rsidR="006C26F4">
        <w:rPr>
          <w:rFonts w:asciiTheme="majorHAnsi" w:hAnsiTheme="majorHAnsi" w:cstheme="majorHAnsi"/>
          <w:color w:val="444444"/>
        </w:rPr>
        <w:t xml:space="preserve">. </w:t>
      </w:r>
      <w:r w:rsidRPr="001E5E08">
        <w:rPr>
          <w:rFonts w:asciiTheme="majorHAnsi" w:hAnsiTheme="majorHAnsi" w:cstheme="majorHAnsi"/>
          <w:color w:val="444444"/>
        </w:rPr>
        <w:t xml:space="preserve">If you prefer not to hear from </w:t>
      </w:r>
      <w:r w:rsidR="00AB1554" w:rsidRPr="001E5E08">
        <w:rPr>
          <w:rFonts w:asciiTheme="majorHAnsi" w:hAnsiTheme="majorHAnsi" w:cstheme="majorHAnsi"/>
          <w:color w:val="444444"/>
        </w:rPr>
        <w:t>us,</w:t>
      </w:r>
      <w:r w:rsidRPr="001E5E08">
        <w:rPr>
          <w:rFonts w:asciiTheme="majorHAnsi" w:hAnsiTheme="majorHAnsi" w:cstheme="majorHAnsi"/>
          <w:color w:val="444444"/>
        </w:rPr>
        <w:t xml:space="preserve"> you can unsubscribe from all further communications at any time by emailing </w:t>
      </w:r>
      <w:hyperlink r:id="rId13" w:history="1">
        <w:r w:rsidRPr="001E5E08">
          <w:rPr>
            <w:rStyle w:val="Hyperlink"/>
            <w:rFonts w:asciiTheme="majorHAnsi" w:hAnsiTheme="majorHAnsi" w:cstheme="majorHAnsi"/>
          </w:rPr>
          <w:t>england.qi.earlycareernursesandmidwives@nhs.net</w:t>
        </w:r>
      </w:hyperlink>
    </w:p>
    <w:sectPr w:rsidR="00285FD9" w:rsidRPr="009F3ABF" w:rsidSect="000D54FA">
      <w:headerReference w:type="default" r:id="rId14"/>
      <w:footerReference w:type="default" r:id="rId15"/>
      <w:headerReference w:type="first" r:id="rId16"/>
      <w:footerReference w:type="first" r:id="rId17"/>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DAE6" w14:textId="77777777" w:rsidR="00BB0DF7" w:rsidRDefault="00BB0DF7" w:rsidP="000C24AF">
      <w:pPr>
        <w:spacing w:after="0"/>
      </w:pPr>
      <w:r>
        <w:separator/>
      </w:r>
    </w:p>
  </w:endnote>
  <w:endnote w:type="continuationSeparator" w:id="0">
    <w:p w14:paraId="6D7FAFC3" w14:textId="77777777" w:rsidR="00BB0DF7" w:rsidRDefault="00BB0DF7" w:rsidP="000C24AF">
      <w:pPr>
        <w:spacing w:after="0"/>
      </w:pPr>
      <w:r>
        <w:continuationSeparator/>
      </w:r>
    </w:p>
  </w:endnote>
  <w:endnote w:type="continuationNotice" w:id="1">
    <w:p w14:paraId="079A29DC" w14:textId="77777777" w:rsidR="00BB0DF7" w:rsidRDefault="00BB0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C0D2" w14:textId="77777777" w:rsidR="000733A2" w:rsidRPr="000D54FA" w:rsidRDefault="000D54FA" w:rsidP="000D54FA">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6DA9" w14:textId="77777777" w:rsidR="000D54FA" w:rsidRDefault="000D54FA">
    <w:pPr>
      <w:pStyle w:val="Footer"/>
    </w:pPr>
    <w:r>
      <w:t>Publication reference:</w:t>
    </w:r>
    <w:r w:rsidRPr="000D54FA">
      <w:rPr>
        <w:noProof/>
      </w:rPr>
      <w:t xml:space="preserve"> </w:t>
    </w:r>
    <w:r w:rsidRPr="00DD3B24">
      <w:rPr>
        <w:noProof/>
      </w:rPr>
      <w:drawing>
        <wp:anchor distT="0" distB="0" distL="114300" distR="114300" simplePos="0" relativeHeight="251657216" behindDoc="1" locked="1" layoutInCell="1" allowOverlap="0" wp14:anchorId="7F1B9481" wp14:editId="601D22BB">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FB4D" w14:textId="77777777" w:rsidR="00BB0DF7" w:rsidRDefault="00BB0DF7" w:rsidP="000C24AF">
      <w:pPr>
        <w:spacing w:after="0"/>
      </w:pPr>
      <w:r>
        <w:separator/>
      </w:r>
    </w:p>
  </w:footnote>
  <w:footnote w:type="continuationSeparator" w:id="0">
    <w:p w14:paraId="40D70E89" w14:textId="77777777" w:rsidR="00BB0DF7" w:rsidRDefault="00BB0DF7" w:rsidP="000C24AF">
      <w:pPr>
        <w:spacing w:after="0"/>
      </w:pPr>
      <w:r>
        <w:continuationSeparator/>
      </w:r>
    </w:p>
  </w:footnote>
  <w:footnote w:type="continuationNotice" w:id="1">
    <w:p w14:paraId="07D25044" w14:textId="77777777" w:rsidR="00BB0DF7" w:rsidRDefault="00BB0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7D64" w14:textId="77777777" w:rsidR="000D54FA" w:rsidRDefault="000D54FA" w:rsidP="000D54FA">
    <w:pPr>
      <w:pStyle w:val="Header"/>
    </w:pPr>
    <w:r w:rsidRPr="00DD3B24">
      <w:rPr>
        <w:noProof/>
      </w:rPr>
      <w:drawing>
        <wp:anchor distT="0" distB="0" distL="114300" distR="114300" simplePos="0" relativeHeight="251658240" behindDoc="1" locked="1" layoutInCell="1" allowOverlap="0" wp14:anchorId="6335E596" wp14:editId="25B58A2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13296028" name="Picture 181329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09F33DB" w14:textId="77777777" w:rsidR="000D54FA" w:rsidRDefault="000D54FA" w:rsidP="000D54FA">
    <w:pPr>
      <w:pStyle w:val="Header"/>
    </w:pPr>
  </w:p>
  <w:p w14:paraId="669519D2" w14:textId="77777777" w:rsidR="00F25CC7" w:rsidRPr="000D54FA" w:rsidRDefault="00986166" w:rsidP="000D54FA">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D90162">
          <w:t>Short document template 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D54FA" w14:paraId="4C849856" w14:textId="77777777" w:rsidTr="00BD4C47">
      <w:trPr>
        <w:trHeight w:val="642"/>
      </w:trPr>
      <w:sdt>
        <w:sdtPr>
          <w:rPr>
            <w:highlight w:val="yellow"/>
          </w:rPr>
          <w:alias w:val="Protective Marking"/>
          <w:tag w:val="Protective Marking"/>
          <w:id w:val="-1097942897"/>
          <w:showingPlcHd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tc>
            <w:tcPr>
              <w:tcW w:w="6727" w:type="dxa"/>
            </w:tcPr>
            <w:p w14:paraId="79159867" w14:textId="77777777" w:rsidR="000D54FA" w:rsidRDefault="000D54FA" w:rsidP="000D54FA">
              <w:pPr>
                <w:pStyle w:val="Classification"/>
              </w:pPr>
              <w:r w:rsidRPr="000733A2">
                <w:rPr>
                  <w:highlight w:val="yellow"/>
                </w:rPr>
                <w:t>Select protective marking</w:t>
              </w:r>
            </w:p>
          </w:tc>
        </w:sdtContent>
      </w:sdt>
    </w:tr>
  </w:tbl>
  <w:p w14:paraId="15D4EAE5" w14:textId="77777777" w:rsidR="000D54FA" w:rsidRDefault="000D54FA" w:rsidP="000D54FA">
    <w:pPr>
      <w:pStyle w:val="Header"/>
      <w:pBdr>
        <w:bottom w:val="none" w:sz="0" w:space="0" w:color="auto"/>
      </w:pBdr>
    </w:pPr>
  </w:p>
  <w:p w14:paraId="244409E4" w14:textId="77777777" w:rsidR="000D54FA" w:rsidRDefault="000D54FA" w:rsidP="000D54FA">
    <w:pPr>
      <w:pStyle w:val="Header"/>
      <w:pBdr>
        <w:bottom w:val="none" w:sz="0" w:space="0" w:color="auto"/>
      </w:pBdr>
    </w:pPr>
  </w:p>
  <w:p w14:paraId="613C3A3B" w14:textId="77777777" w:rsidR="000D54FA" w:rsidRDefault="000D54FA" w:rsidP="000D54FA">
    <w:pPr>
      <w:pStyle w:val="Header"/>
      <w:pBdr>
        <w:bottom w:val="none" w:sz="0" w:space="0" w:color="auto"/>
      </w:pBdr>
    </w:pPr>
    <w:r>
      <w:rPr>
        <w:rFonts w:asciiTheme="minorHAnsi" w:hAnsiTheme="minorHAnsi"/>
        <w:b/>
        <w:bCs/>
        <w:noProof/>
        <w:lang w:eastAsia="en-GB"/>
      </w:rPr>
      <w:drawing>
        <wp:anchor distT="0" distB="0" distL="114300" distR="114300" simplePos="0" relativeHeight="251656192" behindDoc="1" locked="0" layoutInCell="1" allowOverlap="1" wp14:anchorId="4080E2BD" wp14:editId="2B8742D4">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2571A8"/>
    <w:multiLevelType w:val="hybridMultilevel"/>
    <w:tmpl w:val="304C51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C2D542F"/>
    <w:multiLevelType w:val="hybridMultilevel"/>
    <w:tmpl w:val="5078A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6E16"/>
    <w:multiLevelType w:val="hybridMultilevel"/>
    <w:tmpl w:val="382A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E92806"/>
    <w:multiLevelType w:val="hybridMultilevel"/>
    <w:tmpl w:val="54C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97C98"/>
    <w:multiLevelType w:val="multilevel"/>
    <w:tmpl w:val="39A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74DB4"/>
    <w:multiLevelType w:val="hybridMultilevel"/>
    <w:tmpl w:val="6452FE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85B4700"/>
    <w:multiLevelType w:val="multilevel"/>
    <w:tmpl w:val="2F3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C133CA"/>
    <w:multiLevelType w:val="hybridMultilevel"/>
    <w:tmpl w:val="3BF0BDE6"/>
    <w:lvl w:ilvl="0" w:tplc="0809000F">
      <w:start w:val="1"/>
      <w:numFmt w:val="decimal"/>
      <w:lvlText w:val="%1."/>
      <w:lvlJc w:val="left"/>
      <w:pPr>
        <w:ind w:left="720" w:hanging="360"/>
      </w:pPr>
    </w:lvl>
    <w:lvl w:ilvl="1" w:tplc="BE6CB20A">
      <w:start w:val="1"/>
      <w:numFmt w:val="decimal"/>
      <w:lvlText w:val="%2."/>
      <w:lvlJc w:val="left"/>
      <w:pPr>
        <w:ind w:left="1440" w:hanging="360"/>
      </w:pPr>
      <w:rPr>
        <w:rFonts w:asciiTheme="majorHAnsi" w:eastAsia="Times New Roman"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8731F1"/>
    <w:multiLevelType w:val="hybridMultilevel"/>
    <w:tmpl w:val="67E672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BDA32A6"/>
    <w:multiLevelType w:val="hybridMultilevel"/>
    <w:tmpl w:val="A4027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B1B95"/>
    <w:multiLevelType w:val="hybridMultilevel"/>
    <w:tmpl w:val="D72E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E271C"/>
    <w:multiLevelType w:val="multilevel"/>
    <w:tmpl w:val="2706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795252">
    <w:abstractNumId w:val="0"/>
  </w:num>
  <w:num w:numId="2" w16cid:durableId="1394693074">
    <w:abstractNumId w:val="10"/>
  </w:num>
  <w:num w:numId="3" w16cid:durableId="2013333955">
    <w:abstractNumId w:val="1"/>
  </w:num>
  <w:num w:numId="4" w16cid:durableId="966426382">
    <w:abstractNumId w:val="5"/>
  </w:num>
  <w:num w:numId="5" w16cid:durableId="1190803890">
    <w:abstractNumId w:val="12"/>
  </w:num>
  <w:num w:numId="6" w16cid:durableId="1250579383">
    <w:abstractNumId w:val="14"/>
  </w:num>
  <w:num w:numId="7" w16cid:durableId="83916613">
    <w:abstractNumId w:val="4"/>
  </w:num>
  <w:num w:numId="8" w16cid:durableId="1635872111">
    <w:abstractNumId w:val="3"/>
  </w:num>
  <w:num w:numId="9" w16cid:durableId="1548642131">
    <w:abstractNumId w:val="13"/>
  </w:num>
  <w:num w:numId="10" w16cid:durableId="1315723918">
    <w:abstractNumId w:val="4"/>
  </w:num>
  <w:num w:numId="11" w16cid:durableId="2123844552">
    <w:abstractNumId w:val="8"/>
  </w:num>
  <w:num w:numId="12" w16cid:durableId="201796742">
    <w:abstractNumId w:val="11"/>
  </w:num>
  <w:num w:numId="13" w16cid:durableId="2081173809">
    <w:abstractNumId w:val="6"/>
  </w:num>
  <w:num w:numId="14" w16cid:durableId="476335630">
    <w:abstractNumId w:val="9"/>
  </w:num>
  <w:num w:numId="15" w16cid:durableId="569929647">
    <w:abstractNumId w:val="15"/>
  </w:num>
  <w:num w:numId="16" w16cid:durableId="1777099286">
    <w:abstractNumId w:val="7"/>
  </w:num>
  <w:num w:numId="17" w16cid:durableId="18378437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A"/>
    <w:rsid w:val="00000197"/>
    <w:rsid w:val="000005C7"/>
    <w:rsid w:val="0000416F"/>
    <w:rsid w:val="00005640"/>
    <w:rsid w:val="0001028A"/>
    <w:rsid w:val="000108B8"/>
    <w:rsid w:val="0001164C"/>
    <w:rsid w:val="00011BEB"/>
    <w:rsid w:val="00023CAE"/>
    <w:rsid w:val="00030D8F"/>
    <w:rsid w:val="0003185C"/>
    <w:rsid w:val="00031FD0"/>
    <w:rsid w:val="00034D46"/>
    <w:rsid w:val="00037BFE"/>
    <w:rsid w:val="00040431"/>
    <w:rsid w:val="00041581"/>
    <w:rsid w:val="0004456A"/>
    <w:rsid w:val="000446EA"/>
    <w:rsid w:val="00044C21"/>
    <w:rsid w:val="0004624B"/>
    <w:rsid w:val="00046C16"/>
    <w:rsid w:val="000516A8"/>
    <w:rsid w:val="000522F8"/>
    <w:rsid w:val="00055630"/>
    <w:rsid w:val="00055720"/>
    <w:rsid w:val="00057811"/>
    <w:rsid w:val="00057B49"/>
    <w:rsid w:val="00061452"/>
    <w:rsid w:val="00061576"/>
    <w:rsid w:val="000672D2"/>
    <w:rsid w:val="000733A2"/>
    <w:rsid w:val="00077CE1"/>
    <w:rsid w:val="00082AC8"/>
    <w:rsid w:val="0008313C"/>
    <w:rsid w:val="000831B7"/>
    <w:rsid w:val="000863E2"/>
    <w:rsid w:val="00095621"/>
    <w:rsid w:val="00097553"/>
    <w:rsid w:val="000A0B4E"/>
    <w:rsid w:val="000A15C5"/>
    <w:rsid w:val="000A266D"/>
    <w:rsid w:val="000A64E4"/>
    <w:rsid w:val="000A6AAB"/>
    <w:rsid w:val="000B5499"/>
    <w:rsid w:val="000B63FA"/>
    <w:rsid w:val="000C2447"/>
    <w:rsid w:val="000C24AF"/>
    <w:rsid w:val="000C28D3"/>
    <w:rsid w:val="000C4A2C"/>
    <w:rsid w:val="000C5E62"/>
    <w:rsid w:val="000C756D"/>
    <w:rsid w:val="000C797A"/>
    <w:rsid w:val="000D39C3"/>
    <w:rsid w:val="000D54FA"/>
    <w:rsid w:val="000D7FA0"/>
    <w:rsid w:val="000E2EBE"/>
    <w:rsid w:val="000E3425"/>
    <w:rsid w:val="000E3819"/>
    <w:rsid w:val="000E432F"/>
    <w:rsid w:val="000E43B6"/>
    <w:rsid w:val="000F01B8"/>
    <w:rsid w:val="000F0934"/>
    <w:rsid w:val="000F18EA"/>
    <w:rsid w:val="000F4EDD"/>
    <w:rsid w:val="000F5A14"/>
    <w:rsid w:val="000F5AE5"/>
    <w:rsid w:val="00101883"/>
    <w:rsid w:val="0010192E"/>
    <w:rsid w:val="00103F4D"/>
    <w:rsid w:val="00104500"/>
    <w:rsid w:val="0010592F"/>
    <w:rsid w:val="00110DC9"/>
    <w:rsid w:val="001131E8"/>
    <w:rsid w:val="00113EEC"/>
    <w:rsid w:val="00120D63"/>
    <w:rsid w:val="00121A3A"/>
    <w:rsid w:val="00127C11"/>
    <w:rsid w:val="0013316E"/>
    <w:rsid w:val="001435A8"/>
    <w:rsid w:val="001453E9"/>
    <w:rsid w:val="00146D31"/>
    <w:rsid w:val="001542DE"/>
    <w:rsid w:val="00164479"/>
    <w:rsid w:val="001716E5"/>
    <w:rsid w:val="00171B2E"/>
    <w:rsid w:val="00182B46"/>
    <w:rsid w:val="00184990"/>
    <w:rsid w:val="0018762D"/>
    <w:rsid w:val="0019311C"/>
    <w:rsid w:val="00195B86"/>
    <w:rsid w:val="001B5304"/>
    <w:rsid w:val="001B5FD2"/>
    <w:rsid w:val="001C01CD"/>
    <w:rsid w:val="001C06BD"/>
    <w:rsid w:val="001C3565"/>
    <w:rsid w:val="001C390C"/>
    <w:rsid w:val="001C5C21"/>
    <w:rsid w:val="001C6937"/>
    <w:rsid w:val="001D0154"/>
    <w:rsid w:val="001D243C"/>
    <w:rsid w:val="001E004E"/>
    <w:rsid w:val="001E087C"/>
    <w:rsid w:val="001E27F8"/>
    <w:rsid w:val="001E4D15"/>
    <w:rsid w:val="001E5E08"/>
    <w:rsid w:val="001E7468"/>
    <w:rsid w:val="001F180F"/>
    <w:rsid w:val="001F2A21"/>
    <w:rsid w:val="001F3126"/>
    <w:rsid w:val="00204602"/>
    <w:rsid w:val="002066E3"/>
    <w:rsid w:val="00207CBF"/>
    <w:rsid w:val="00220CD3"/>
    <w:rsid w:val="0022134A"/>
    <w:rsid w:val="002218E4"/>
    <w:rsid w:val="00222092"/>
    <w:rsid w:val="002255B9"/>
    <w:rsid w:val="00226ED8"/>
    <w:rsid w:val="00231E11"/>
    <w:rsid w:val="00240B6E"/>
    <w:rsid w:val="00243D8E"/>
    <w:rsid w:val="00243DA8"/>
    <w:rsid w:val="00246075"/>
    <w:rsid w:val="00251B94"/>
    <w:rsid w:val="0025782A"/>
    <w:rsid w:val="00270DAD"/>
    <w:rsid w:val="00271064"/>
    <w:rsid w:val="00276421"/>
    <w:rsid w:val="00277296"/>
    <w:rsid w:val="00284CEF"/>
    <w:rsid w:val="002855F7"/>
    <w:rsid w:val="00285FD9"/>
    <w:rsid w:val="00286878"/>
    <w:rsid w:val="002908F3"/>
    <w:rsid w:val="00294488"/>
    <w:rsid w:val="0029561F"/>
    <w:rsid w:val="002A17F7"/>
    <w:rsid w:val="002A3F48"/>
    <w:rsid w:val="002A45CD"/>
    <w:rsid w:val="002A60AA"/>
    <w:rsid w:val="002B3249"/>
    <w:rsid w:val="002B3BFD"/>
    <w:rsid w:val="002C0816"/>
    <w:rsid w:val="002C3A58"/>
    <w:rsid w:val="002C607B"/>
    <w:rsid w:val="002C6A79"/>
    <w:rsid w:val="002E1212"/>
    <w:rsid w:val="002E56E4"/>
    <w:rsid w:val="002E6534"/>
    <w:rsid w:val="002F066E"/>
    <w:rsid w:val="002F29D2"/>
    <w:rsid w:val="002F2A21"/>
    <w:rsid w:val="002F4BF6"/>
    <w:rsid w:val="002F4EF3"/>
    <w:rsid w:val="002F614D"/>
    <w:rsid w:val="002F7713"/>
    <w:rsid w:val="002F7B8F"/>
    <w:rsid w:val="0031385D"/>
    <w:rsid w:val="00316023"/>
    <w:rsid w:val="003244DF"/>
    <w:rsid w:val="00332C5F"/>
    <w:rsid w:val="003338E7"/>
    <w:rsid w:val="00335541"/>
    <w:rsid w:val="0033715E"/>
    <w:rsid w:val="0034439B"/>
    <w:rsid w:val="00344E2F"/>
    <w:rsid w:val="0034560E"/>
    <w:rsid w:val="0035386A"/>
    <w:rsid w:val="0035464A"/>
    <w:rsid w:val="003564C5"/>
    <w:rsid w:val="00380791"/>
    <w:rsid w:val="00380BBB"/>
    <w:rsid w:val="00381DA5"/>
    <w:rsid w:val="00385F87"/>
    <w:rsid w:val="00386E0A"/>
    <w:rsid w:val="00386F2F"/>
    <w:rsid w:val="00395115"/>
    <w:rsid w:val="00396C69"/>
    <w:rsid w:val="003A4B22"/>
    <w:rsid w:val="003B1277"/>
    <w:rsid w:val="003B2686"/>
    <w:rsid w:val="003B514A"/>
    <w:rsid w:val="003B65E8"/>
    <w:rsid w:val="003B6BB4"/>
    <w:rsid w:val="003C2C89"/>
    <w:rsid w:val="003C4735"/>
    <w:rsid w:val="003C566E"/>
    <w:rsid w:val="003D0DB1"/>
    <w:rsid w:val="003D1762"/>
    <w:rsid w:val="003D273A"/>
    <w:rsid w:val="003D3A42"/>
    <w:rsid w:val="003E1A1D"/>
    <w:rsid w:val="003E77A9"/>
    <w:rsid w:val="003E7F4A"/>
    <w:rsid w:val="003F3D83"/>
    <w:rsid w:val="003F7B0C"/>
    <w:rsid w:val="00400A3B"/>
    <w:rsid w:val="00406865"/>
    <w:rsid w:val="00411D1D"/>
    <w:rsid w:val="00420E7F"/>
    <w:rsid w:val="004217B9"/>
    <w:rsid w:val="00422E65"/>
    <w:rsid w:val="00423FAF"/>
    <w:rsid w:val="004246E6"/>
    <w:rsid w:val="00424EF7"/>
    <w:rsid w:val="00425827"/>
    <w:rsid w:val="004261E8"/>
    <w:rsid w:val="00427636"/>
    <w:rsid w:val="00430131"/>
    <w:rsid w:val="00436E4B"/>
    <w:rsid w:val="00443088"/>
    <w:rsid w:val="0044647F"/>
    <w:rsid w:val="00455A3F"/>
    <w:rsid w:val="00455F62"/>
    <w:rsid w:val="004672FF"/>
    <w:rsid w:val="00471971"/>
    <w:rsid w:val="00472D33"/>
    <w:rsid w:val="00473AD1"/>
    <w:rsid w:val="00480C0C"/>
    <w:rsid w:val="00485B3A"/>
    <w:rsid w:val="00491977"/>
    <w:rsid w:val="00491CC9"/>
    <w:rsid w:val="00492D3D"/>
    <w:rsid w:val="00493974"/>
    <w:rsid w:val="004951F2"/>
    <w:rsid w:val="004976FF"/>
    <w:rsid w:val="00497DE0"/>
    <w:rsid w:val="004A0FD3"/>
    <w:rsid w:val="004A16A0"/>
    <w:rsid w:val="004A19EA"/>
    <w:rsid w:val="004A2479"/>
    <w:rsid w:val="004A78E7"/>
    <w:rsid w:val="004B7977"/>
    <w:rsid w:val="004C1975"/>
    <w:rsid w:val="004C3EF0"/>
    <w:rsid w:val="004C65FB"/>
    <w:rsid w:val="004C6CAF"/>
    <w:rsid w:val="004D6BF3"/>
    <w:rsid w:val="004D763F"/>
    <w:rsid w:val="004E04E5"/>
    <w:rsid w:val="004E290E"/>
    <w:rsid w:val="004E4D01"/>
    <w:rsid w:val="004F0A67"/>
    <w:rsid w:val="004F11D3"/>
    <w:rsid w:val="004F1337"/>
    <w:rsid w:val="004F28CE"/>
    <w:rsid w:val="004F2E28"/>
    <w:rsid w:val="004F472B"/>
    <w:rsid w:val="004F4A77"/>
    <w:rsid w:val="004F5043"/>
    <w:rsid w:val="004F6193"/>
    <w:rsid w:val="004F6303"/>
    <w:rsid w:val="005014AF"/>
    <w:rsid w:val="0051012C"/>
    <w:rsid w:val="005170F2"/>
    <w:rsid w:val="0052756A"/>
    <w:rsid w:val="0053249B"/>
    <w:rsid w:val="00534180"/>
    <w:rsid w:val="00535EA4"/>
    <w:rsid w:val="00536ACF"/>
    <w:rsid w:val="0053741E"/>
    <w:rsid w:val="00537711"/>
    <w:rsid w:val="00541346"/>
    <w:rsid w:val="005447CC"/>
    <w:rsid w:val="00544855"/>
    <w:rsid w:val="00544C0C"/>
    <w:rsid w:val="005525CF"/>
    <w:rsid w:val="005552D4"/>
    <w:rsid w:val="005634F0"/>
    <w:rsid w:val="005636B5"/>
    <w:rsid w:val="005702C3"/>
    <w:rsid w:val="0057138B"/>
    <w:rsid w:val="0057375B"/>
    <w:rsid w:val="00573CB3"/>
    <w:rsid w:val="00577A42"/>
    <w:rsid w:val="0058121B"/>
    <w:rsid w:val="00581C4B"/>
    <w:rsid w:val="00583DA6"/>
    <w:rsid w:val="00584D6A"/>
    <w:rsid w:val="005869F2"/>
    <w:rsid w:val="00590D21"/>
    <w:rsid w:val="005A3B89"/>
    <w:rsid w:val="005A74A9"/>
    <w:rsid w:val="005B0EB7"/>
    <w:rsid w:val="005B32A7"/>
    <w:rsid w:val="005C068C"/>
    <w:rsid w:val="005C2644"/>
    <w:rsid w:val="005C652E"/>
    <w:rsid w:val="005C78EC"/>
    <w:rsid w:val="005D4E5A"/>
    <w:rsid w:val="005D61B4"/>
    <w:rsid w:val="005E044E"/>
    <w:rsid w:val="005E105E"/>
    <w:rsid w:val="005E303A"/>
    <w:rsid w:val="005E6F95"/>
    <w:rsid w:val="005E7D7C"/>
    <w:rsid w:val="005F0359"/>
    <w:rsid w:val="005F0916"/>
    <w:rsid w:val="006005B9"/>
    <w:rsid w:val="00601DBA"/>
    <w:rsid w:val="006046D4"/>
    <w:rsid w:val="00613251"/>
    <w:rsid w:val="00614F79"/>
    <w:rsid w:val="00616632"/>
    <w:rsid w:val="00623F48"/>
    <w:rsid w:val="006333F9"/>
    <w:rsid w:val="0063495A"/>
    <w:rsid w:val="0063502E"/>
    <w:rsid w:val="00635842"/>
    <w:rsid w:val="00654EE0"/>
    <w:rsid w:val="00656DEE"/>
    <w:rsid w:val="00662A4A"/>
    <w:rsid w:val="00665586"/>
    <w:rsid w:val="00667D48"/>
    <w:rsid w:val="006714C0"/>
    <w:rsid w:val="00671B7A"/>
    <w:rsid w:val="006727DE"/>
    <w:rsid w:val="006735BC"/>
    <w:rsid w:val="006751A7"/>
    <w:rsid w:val="00675E35"/>
    <w:rsid w:val="0068189E"/>
    <w:rsid w:val="00683D49"/>
    <w:rsid w:val="00684633"/>
    <w:rsid w:val="00692041"/>
    <w:rsid w:val="00694FC4"/>
    <w:rsid w:val="0069534F"/>
    <w:rsid w:val="006A0D46"/>
    <w:rsid w:val="006B33B4"/>
    <w:rsid w:val="006B344F"/>
    <w:rsid w:val="006B3546"/>
    <w:rsid w:val="006B35D1"/>
    <w:rsid w:val="006B3F8C"/>
    <w:rsid w:val="006C132E"/>
    <w:rsid w:val="006C26F4"/>
    <w:rsid w:val="006C47B6"/>
    <w:rsid w:val="006C4C09"/>
    <w:rsid w:val="006D02E8"/>
    <w:rsid w:val="006D0B47"/>
    <w:rsid w:val="006E4422"/>
    <w:rsid w:val="006E7D87"/>
    <w:rsid w:val="006F18FE"/>
    <w:rsid w:val="006F37F0"/>
    <w:rsid w:val="006F4943"/>
    <w:rsid w:val="006F63C9"/>
    <w:rsid w:val="007004D0"/>
    <w:rsid w:val="00701EDC"/>
    <w:rsid w:val="00702B4D"/>
    <w:rsid w:val="00707BAD"/>
    <w:rsid w:val="00710E40"/>
    <w:rsid w:val="007119A4"/>
    <w:rsid w:val="0071497F"/>
    <w:rsid w:val="00717A3E"/>
    <w:rsid w:val="00723A85"/>
    <w:rsid w:val="007245DC"/>
    <w:rsid w:val="00726218"/>
    <w:rsid w:val="007310A4"/>
    <w:rsid w:val="007317A0"/>
    <w:rsid w:val="0073429A"/>
    <w:rsid w:val="007373C8"/>
    <w:rsid w:val="00744A57"/>
    <w:rsid w:val="0074750F"/>
    <w:rsid w:val="00753953"/>
    <w:rsid w:val="007546C3"/>
    <w:rsid w:val="00754DCA"/>
    <w:rsid w:val="00756D00"/>
    <w:rsid w:val="00761E45"/>
    <w:rsid w:val="007625F0"/>
    <w:rsid w:val="00763FA3"/>
    <w:rsid w:val="007644C2"/>
    <w:rsid w:val="007706EB"/>
    <w:rsid w:val="00770AE9"/>
    <w:rsid w:val="00770D57"/>
    <w:rsid w:val="0077185B"/>
    <w:rsid w:val="007805E2"/>
    <w:rsid w:val="00796D89"/>
    <w:rsid w:val="00796E96"/>
    <w:rsid w:val="007A1D0E"/>
    <w:rsid w:val="007A5536"/>
    <w:rsid w:val="007A672B"/>
    <w:rsid w:val="007B3118"/>
    <w:rsid w:val="007B7FAC"/>
    <w:rsid w:val="007C02BA"/>
    <w:rsid w:val="007D06B5"/>
    <w:rsid w:val="007D1E70"/>
    <w:rsid w:val="007D40FB"/>
    <w:rsid w:val="007E3A07"/>
    <w:rsid w:val="007E4138"/>
    <w:rsid w:val="007F264C"/>
    <w:rsid w:val="007F3E6D"/>
    <w:rsid w:val="007F3EAC"/>
    <w:rsid w:val="007F5954"/>
    <w:rsid w:val="00801629"/>
    <w:rsid w:val="008017A7"/>
    <w:rsid w:val="00801BF2"/>
    <w:rsid w:val="0080376E"/>
    <w:rsid w:val="008042BF"/>
    <w:rsid w:val="0080767B"/>
    <w:rsid w:val="00811876"/>
    <w:rsid w:val="008134C4"/>
    <w:rsid w:val="0081544B"/>
    <w:rsid w:val="008164FB"/>
    <w:rsid w:val="0082531D"/>
    <w:rsid w:val="00840ADC"/>
    <w:rsid w:val="00842556"/>
    <w:rsid w:val="00846BBB"/>
    <w:rsid w:val="00851C7A"/>
    <w:rsid w:val="00853A57"/>
    <w:rsid w:val="008557CE"/>
    <w:rsid w:val="00855D19"/>
    <w:rsid w:val="00856061"/>
    <w:rsid w:val="008625E8"/>
    <w:rsid w:val="008638CE"/>
    <w:rsid w:val="00863FDC"/>
    <w:rsid w:val="00864885"/>
    <w:rsid w:val="00865B4F"/>
    <w:rsid w:val="00866A5E"/>
    <w:rsid w:val="00867652"/>
    <w:rsid w:val="008744B1"/>
    <w:rsid w:val="00880D45"/>
    <w:rsid w:val="00880D4A"/>
    <w:rsid w:val="00883686"/>
    <w:rsid w:val="00886424"/>
    <w:rsid w:val="0088772B"/>
    <w:rsid w:val="00890D2E"/>
    <w:rsid w:val="00895207"/>
    <w:rsid w:val="00896775"/>
    <w:rsid w:val="00896941"/>
    <w:rsid w:val="00897829"/>
    <w:rsid w:val="008A29E5"/>
    <w:rsid w:val="008A36F0"/>
    <w:rsid w:val="008A4340"/>
    <w:rsid w:val="008B38C0"/>
    <w:rsid w:val="008C643D"/>
    <w:rsid w:val="008C7569"/>
    <w:rsid w:val="008C7576"/>
    <w:rsid w:val="008D2816"/>
    <w:rsid w:val="008D5572"/>
    <w:rsid w:val="008D5953"/>
    <w:rsid w:val="008E1300"/>
    <w:rsid w:val="008E1705"/>
    <w:rsid w:val="008E2296"/>
    <w:rsid w:val="008E4D24"/>
    <w:rsid w:val="008E55F1"/>
    <w:rsid w:val="008F0900"/>
    <w:rsid w:val="008F0D2D"/>
    <w:rsid w:val="008F2A89"/>
    <w:rsid w:val="008F3817"/>
    <w:rsid w:val="008F4930"/>
    <w:rsid w:val="00901C09"/>
    <w:rsid w:val="00904BBD"/>
    <w:rsid w:val="00905552"/>
    <w:rsid w:val="00907F55"/>
    <w:rsid w:val="009152CB"/>
    <w:rsid w:val="009161A1"/>
    <w:rsid w:val="00917854"/>
    <w:rsid w:val="00922AD1"/>
    <w:rsid w:val="00924090"/>
    <w:rsid w:val="00933DA2"/>
    <w:rsid w:val="00935BB8"/>
    <w:rsid w:val="0094128E"/>
    <w:rsid w:val="0094593A"/>
    <w:rsid w:val="009606C4"/>
    <w:rsid w:val="00961934"/>
    <w:rsid w:val="00970C89"/>
    <w:rsid w:val="00975A0A"/>
    <w:rsid w:val="00976AB8"/>
    <w:rsid w:val="00977DE0"/>
    <w:rsid w:val="0098363A"/>
    <w:rsid w:val="00986166"/>
    <w:rsid w:val="00987163"/>
    <w:rsid w:val="00990E1C"/>
    <w:rsid w:val="0099134E"/>
    <w:rsid w:val="00991920"/>
    <w:rsid w:val="009923C9"/>
    <w:rsid w:val="00995D0A"/>
    <w:rsid w:val="009A0001"/>
    <w:rsid w:val="009A143E"/>
    <w:rsid w:val="009A48DB"/>
    <w:rsid w:val="009B0321"/>
    <w:rsid w:val="009B47EA"/>
    <w:rsid w:val="009C225A"/>
    <w:rsid w:val="009C27F0"/>
    <w:rsid w:val="009C3BB7"/>
    <w:rsid w:val="009D24D4"/>
    <w:rsid w:val="009D4C5C"/>
    <w:rsid w:val="009D5647"/>
    <w:rsid w:val="009E1991"/>
    <w:rsid w:val="009E5796"/>
    <w:rsid w:val="009F09FD"/>
    <w:rsid w:val="009F1650"/>
    <w:rsid w:val="009F3ABF"/>
    <w:rsid w:val="009F4912"/>
    <w:rsid w:val="009F5C80"/>
    <w:rsid w:val="009F5D53"/>
    <w:rsid w:val="009F6594"/>
    <w:rsid w:val="009F7412"/>
    <w:rsid w:val="00A021D3"/>
    <w:rsid w:val="00A02EEF"/>
    <w:rsid w:val="00A03469"/>
    <w:rsid w:val="00A04DB1"/>
    <w:rsid w:val="00A056FC"/>
    <w:rsid w:val="00A10F31"/>
    <w:rsid w:val="00A124B9"/>
    <w:rsid w:val="00A137B5"/>
    <w:rsid w:val="00A218E7"/>
    <w:rsid w:val="00A219AF"/>
    <w:rsid w:val="00A24407"/>
    <w:rsid w:val="00A253E5"/>
    <w:rsid w:val="00A268E2"/>
    <w:rsid w:val="00A33C0F"/>
    <w:rsid w:val="00A33FF4"/>
    <w:rsid w:val="00A3770C"/>
    <w:rsid w:val="00A418E9"/>
    <w:rsid w:val="00A46220"/>
    <w:rsid w:val="00A46C48"/>
    <w:rsid w:val="00A47E38"/>
    <w:rsid w:val="00A50491"/>
    <w:rsid w:val="00A50571"/>
    <w:rsid w:val="00A54D3A"/>
    <w:rsid w:val="00A552FF"/>
    <w:rsid w:val="00A6062E"/>
    <w:rsid w:val="00A60BCE"/>
    <w:rsid w:val="00A63579"/>
    <w:rsid w:val="00A646D7"/>
    <w:rsid w:val="00A66950"/>
    <w:rsid w:val="00A70D13"/>
    <w:rsid w:val="00A70EEF"/>
    <w:rsid w:val="00A71147"/>
    <w:rsid w:val="00A75B7E"/>
    <w:rsid w:val="00A812B3"/>
    <w:rsid w:val="00A823F6"/>
    <w:rsid w:val="00A92A2D"/>
    <w:rsid w:val="00A97D43"/>
    <w:rsid w:val="00AA15B4"/>
    <w:rsid w:val="00AA69A2"/>
    <w:rsid w:val="00AB1554"/>
    <w:rsid w:val="00AB3248"/>
    <w:rsid w:val="00AB5DDA"/>
    <w:rsid w:val="00AB731C"/>
    <w:rsid w:val="00AC103C"/>
    <w:rsid w:val="00AC139A"/>
    <w:rsid w:val="00AC3D48"/>
    <w:rsid w:val="00AC51CD"/>
    <w:rsid w:val="00AC7958"/>
    <w:rsid w:val="00AD0CB4"/>
    <w:rsid w:val="00AE0698"/>
    <w:rsid w:val="00AE0F61"/>
    <w:rsid w:val="00AE10B4"/>
    <w:rsid w:val="00AE45DB"/>
    <w:rsid w:val="00AE554A"/>
    <w:rsid w:val="00AE6A01"/>
    <w:rsid w:val="00AE6B55"/>
    <w:rsid w:val="00AF4AEC"/>
    <w:rsid w:val="00AF6D2F"/>
    <w:rsid w:val="00AF7217"/>
    <w:rsid w:val="00B01A86"/>
    <w:rsid w:val="00B01C01"/>
    <w:rsid w:val="00B02634"/>
    <w:rsid w:val="00B0516E"/>
    <w:rsid w:val="00B051B5"/>
    <w:rsid w:val="00B15445"/>
    <w:rsid w:val="00B161F4"/>
    <w:rsid w:val="00B317DB"/>
    <w:rsid w:val="00B35BFB"/>
    <w:rsid w:val="00B3634B"/>
    <w:rsid w:val="00B409C0"/>
    <w:rsid w:val="00B420FD"/>
    <w:rsid w:val="00B44DD5"/>
    <w:rsid w:val="00B57496"/>
    <w:rsid w:val="00B651C8"/>
    <w:rsid w:val="00B661F1"/>
    <w:rsid w:val="00B72609"/>
    <w:rsid w:val="00B738AB"/>
    <w:rsid w:val="00B77C41"/>
    <w:rsid w:val="00B8121F"/>
    <w:rsid w:val="00B81669"/>
    <w:rsid w:val="00B84602"/>
    <w:rsid w:val="00B907B5"/>
    <w:rsid w:val="00BA0F10"/>
    <w:rsid w:val="00BA55F3"/>
    <w:rsid w:val="00BA6DA0"/>
    <w:rsid w:val="00BB0DF7"/>
    <w:rsid w:val="00BB1144"/>
    <w:rsid w:val="00BB3F79"/>
    <w:rsid w:val="00BB55F4"/>
    <w:rsid w:val="00BC1D62"/>
    <w:rsid w:val="00BC3982"/>
    <w:rsid w:val="00BC5405"/>
    <w:rsid w:val="00BC5961"/>
    <w:rsid w:val="00BC78C6"/>
    <w:rsid w:val="00BE0046"/>
    <w:rsid w:val="00BE43C0"/>
    <w:rsid w:val="00BE6447"/>
    <w:rsid w:val="00BE71C9"/>
    <w:rsid w:val="00BF4BC2"/>
    <w:rsid w:val="00BF6E6C"/>
    <w:rsid w:val="00C01D97"/>
    <w:rsid w:val="00C021AB"/>
    <w:rsid w:val="00C03AFD"/>
    <w:rsid w:val="00C07F6B"/>
    <w:rsid w:val="00C15103"/>
    <w:rsid w:val="00C2506B"/>
    <w:rsid w:val="00C27E14"/>
    <w:rsid w:val="00C37063"/>
    <w:rsid w:val="00C37237"/>
    <w:rsid w:val="00C40AAB"/>
    <w:rsid w:val="00C40EC5"/>
    <w:rsid w:val="00C45D1B"/>
    <w:rsid w:val="00C472B1"/>
    <w:rsid w:val="00C52947"/>
    <w:rsid w:val="00C53011"/>
    <w:rsid w:val="00C53E61"/>
    <w:rsid w:val="00C54763"/>
    <w:rsid w:val="00C65521"/>
    <w:rsid w:val="00C67367"/>
    <w:rsid w:val="00C7011C"/>
    <w:rsid w:val="00C7491A"/>
    <w:rsid w:val="00C77129"/>
    <w:rsid w:val="00C82964"/>
    <w:rsid w:val="00C846FE"/>
    <w:rsid w:val="00C92413"/>
    <w:rsid w:val="00C9252D"/>
    <w:rsid w:val="00C94B5E"/>
    <w:rsid w:val="00C951A1"/>
    <w:rsid w:val="00CA038C"/>
    <w:rsid w:val="00CA0EE8"/>
    <w:rsid w:val="00CA0FAC"/>
    <w:rsid w:val="00CA667A"/>
    <w:rsid w:val="00CA7769"/>
    <w:rsid w:val="00CB60D1"/>
    <w:rsid w:val="00CB66F4"/>
    <w:rsid w:val="00CB6C0C"/>
    <w:rsid w:val="00CC0211"/>
    <w:rsid w:val="00CC2557"/>
    <w:rsid w:val="00CC75B5"/>
    <w:rsid w:val="00CC7B1C"/>
    <w:rsid w:val="00CD4DA1"/>
    <w:rsid w:val="00CD5BF0"/>
    <w:rsid w:val="00CE086C"/>
    <w:rsid w:val="00CE39E9"/>
    <w:rsid w:val="00CE4633"/>
    <w:rsid w:val="00CF0060"/>
    <w:rsid w:val="00CF056A"/>
    <w:rsid w:val="00CF48B7"/>
    <w:rsid w:val="00CF618B"/>
    <w:rsid w:val="00CF7B63"/>
    <w:rsid w:val="00CF7DA5"/>
    <w:rsid w:val="00D036F3"/>
    <w:rsid w:val="00D04BED"/>
    <w:rsid w:val="00D10682"/>
    <w:rsid w:val="00D12B1A"/>
    <w:rsid w:val="00D14EEB"/>
    <w:rsid w:val="00D15AC8"/>
    <w:rsid w:val="00D2315A"/>
    <w:rsid w:val="00D237E4"/>
    <w:rsid w:val="00D306CA"/>
    <w:rsid w:val="00D3482B"/>
    <w:rsid w:val="00D356F8"/>
    <w:rsid w:val="00D376D0"/>
    <w:rsid w:val="00D4069F"/>
    <w:rsid w:val="00D408CF"/>
    <w:rsid w:val="00D417CE"/>
    <w:rsid w:val="00D45F91"/>
    <w:rsid w:val="00D50FF0"/>
    <w:rsid w:val="00D570E0"/>
    <w:rsid w:val="00D57B7B"/>
    <w:rsid w:val="00D63190"/>
    <w:rsid w:val="00D63356"/>
    <w:rsid w:val="00D63A69"/>
    <w:rsid w:val="00D66537"/>
    <w:rsid w:val="00D90162"/>
    <w:rsid w:val="00D92BBC"/>
    <w:rsid w:val="00D93D0D"/>
    <w:rsid w:val="00D93F4B"/>
    <w:rsid w:val="00D96C86"/>
    <w:rsid w:val="00D96CB7"/>
    <w:rsid w:val="00D970FD"/>
    <w:rsid w:val="00D97F3B"/>
    <w:rsid w:val="00DA14E2"/>
    <w:rsid w:val="00DA589B"/>
    <w:rsid w:val="00DB00D1"/>
    <w:rsid w:val="00DB5967"/>
    <w:rsid w:val="00DB6110"/>
    <w:rsid w:val="00DB77C0"/>
    <w:rsid w:val="00DC7A9D"/>
    <w:rsid w:val="00DD081D"/>
    <w:rsid w:val="00DD1729"/>
    <w:rsid w:val="00DD363A"/>
    <w:rsid w:val="00DD3B24"/>
    <w:rsid w:val="00DD4649"/>
    <w:rsid w:val="00DD77F0"/>
    <w:rsid w:val="00DD7C30"/>
    <w:rsid w:val="00DE13D7"/>
    <w:rsid w:val="00DE35F8"/>
    <w:rsid w:val="00DE3AB8"/>
    <w:rsid w:val="00DE6F06"/>
    <w:rsid w:val="00DF00E4"/>
    <w:rsid w:val="00DF1706"/>
    <w:rsid w:val="00DF4DBC"/>
    <w:rsid w:val="00DF4F33"/>
    <w:rsid w:val="00E04EC6"/>
    <w:rsid w:val="00E151BE"/>
    <w:rsid w:val="00E16E31"/>
    <w:rsid w:val="00E17736"/>
    <w:rsid w:val="00E21A70"/>
    <w:rsid w:val="00E23E67"/>
    <w:rsid w:val="00E2751D"/>
    <w:rsid w:val="00E31F3A"/>
    <w:rsid w:val="00E324BE"/>
    <w:rsid w:val="00E32CA5"/>
    <w:rsid w:val="00E33BFF"/>
    <w:rsid w:val="00E40BE2"/>
    <w:rsid w:val="00E41F15"/>
    <w:rsid w:val="00E45C31"/>
    <w:rsid w:val="00E5122E"/>
    <w:rsid w:val="00E53AC5"/>
    <w:rsid w:val="00E5547A"/>
    <w:rsid w:val="00E55FC3"/>
    <w:rsid w:val="00E5704B"/>
    <w:rsid w:val="00E606AE"/>
    <w:rsid w:val="00E6318D"/>
    <w:rsid w:val="00E63239"/>
    <w:rsid w:val="00E80889"/>
    <w:rsid w:val="00E83E05"/>
    <w:rsid w:val="00E85295"/>
    <w:rsid w:val="00E85867"/>
    <w:rsid w:val="00E91D95"/>
    <w:rsid w:val="00EB1195"/>
    <w:rsid w:val="00EB4C88"/>
    <w:rsid w:val="00EB6372"/>
    <w:rsid w:val="00EC0F4D"/>
    <w:rsid w:val="00EC2B16"/>
    <w:rsid w:val="00EC37E3"/>
    <w:rsid w:val="00EC4D0A"/>
    <w:rsid w:val="00EC5299"/>
    <w:rsid w:val="00ED3649"/>
    <w:rsid w:val="00EE0481"/>
    <w:rsid w:val="00EE6664"/>
    <w:rsid w:val="00EF5011"/>
    <w:rsid w:val="00EF6CC4"/>
    <w:rsid w:val="00F00E78"/>
    <w:rsid w:val="00F01242"/>
    <w:rsid w:val="00F06F3B"/>
    <w:rsid w:val="00F1144B"/>
    <w:rsid w:val="00F13D85"/>
    <w:rsid w:val="00F20578"/>
    <w:rsid w:val="00F20F34"/>
    <w:rsid w:val="00F238EC"/>
    <w:rsid w:val="00F24ADE"/>
    <w:rsid w:val="00F25CC7"/>
    <w:rsid w:val="00F277F2"/>
    <w:rsid w:val="00F3324C"/>
    <w:rsid w:val="00F34818"/>
    <w:rsid w:val="00F3733C"/>
    <w:rsid w:val="00F42EB9"/>
    <w:rsid w:val="00F523E6"/>
    <w:rsid w:val="00F5718C"/>
    <w:rsid w:val="00F57426"/>
    <w:rsid w:val="00F609E1"/>
    <w:rsid w:val="00F61204"/>
    <w:rsid w:val="00F61372"/>
    <w:rsid w:val="00F73AC4"/>
    <w:rsid w:val="00F829DB"/>
    <w:rsid w:val="00F8486E"/>
    <w:rsid w:val="00F85E23"/>
    <w:rsid w:val="00F87095"/>
    <w:rsid w:val="00F8709D"/>
    <w:rsid w:val="00F936F2"/>
    <w:rsid w:val="00F9451F"/>
    <w:rsid w:val="00F94E17"/>
    <w:rsid w:val="00F96B4C"/>
    <w:rsid w:val="00FA1035"/>
    <w:rsid w:val="00FA1224"/>
    <w:rsid w:val="00FA30C8"/>
    <w:rsid w:val="00FA4212"/>
    <w:rsid w:val="00FA73ED"/>
    <w:rsid w:val="00FB4240"/>
    <w:rsid w:val="00FB4899"/>
    <w:rsid w:val="00FB4EB0"/>
    <w:rsid w:val="00FC1333"/>
    <w:rsid w:val="00FD05A2"/>
    <w:rsid w:val="00FE20E1"/>
    <w:rsid w:val="00FE211E"/>
    <w:rsid w:val="00FE3B29"/>
    <w:rsid w:val="00FE4421"/>
    <w:rsid w:val="00FE59C4"/>
    <w:rsid w:val="00FF1D9F"/>
    <w:rsid w:val="00FF47C5"/>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9241E"/>
  <w15:docId w15:val="{F92672AA-4577-495E-9EA5-99D2F07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890D2E"/>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1435A8"/>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A71147"/>
    <w:pPr>
      <w:spacing w:before="120" w:after="120" w:line="264" w:lineRule="auto"/>
      <w:outlineLvl w:val="2"/>
    </w:pPr>
    <w:rPr>
      <w:rFonts w:ascii="Arial Bold" w:hAnsi="Arial Bold" w:cs="Arial"/>
      <w:b/>
      <w:color w:val="231F20" w:themeColor="background1"/>
      <w:kern w:val="28"/>
      <w:sz w:val="32"/>
      <w:szCs w:val="32"/>
      <w14:ligatures w14:val="standardContextual"/>
    </w:rPr>
  </w:style>
  <w:style w:type="paragraph" w:styleId="Heading4">
    <w:name w:val="heading 4"/>
    <w:next w:val="Normal"/>
    <w:link w:val="Heading4Char"/>
    <w:autoRedefine/>
    <w:uiPriority w:val="4"/>
    <w:qFormat/>
    <w:rsid w:val="00DB00D1"/>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1435A8"/>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890D2E"/>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71147"/>
    <w:rPr>
      <w:rFonts w:ascii="Arial Bold" w:hAnsi="Arial Bold" w:cs="Arial"/>
      <w:b/>
      <w:color w:val="231F20" w:themeColor="background1"/>
      <w:kern w:val="28"/>
      <w:sz w:val="32"/>
      <w:szCs w:val="32"/>
      <w14:ligatures w14:val="standardContextual"/>
    </w:rPr>
  </w:style>
  <w:style w:type="paragraph" w:customStyle="1" w:styleId="Bulletlist">
    <w:name w:val="Bullet list"/>
    <w:basedOn w:val="ListParagraph"/>
    <w:link w:val="BulletlistChar"/>
    <w:autoRedefine/>
    <w:uiPriority w:val="6"/>
    <w:qFormat/>
    <w:rsid w:val="00D90162"/>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D90162"/>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DB00D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3D0DB1"/>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next w:val="Normal"/>
    <w:autoRedefine/>
    <w:uiPriority w:val="39"/>
    <w:qFormat/>
    <w:rsid w:val="005C78EC"/>
    <w:pPr>
      <w:keepLines/>
      <w:spacing w:after="480" w:line="276" w:lineRule="auto"/>
    </w:pPr>
    <w:rPr>
      <w:rFonts w:asciiTheme="majorHAnsi" w:eastAsiaTheme="majorEastAsia" w:hAnsiTheme="majorHAnsi" w:cstheme="majorBidi"/>
      <w:b/>
      <w:bCs/>
      <w:color w:val="425563" w:themeColor="accent6"/>
      <w:sz w:val="32"/>
      <w:szCs w:val="28"/>
      <w:lang w:val="en-US" w:eastAsia="ja-JP"/>
      <w14:ligatures w14:val="standardContextual"/>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4A0FD3"/>
    <w:pPr>
      <w:tabs>
        <w:tab w:val="right" w:pos="9854"/>
      </w:tabs>
      <w:spacing w:after="100"/>
      <w:ind w:left="220"/>
    </w:pPr>
    <w:rPr>
      <w:b/>
      <w:noProof/>
      <w:color w:val="005EB8" w:themeColor="text2"/>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CurrentList1">
    <w:name w:val="Current List1"/>
    <w:uiPriority w:val="99"/>
    <w:rsid w:val="00D90162"/>
    <w:pPr>
      <w:numPr>
        <w:numId w:val="3"/>
      </w:numPr>
    </w:pPr>
  </w:style>
  <w:style w:type="paragraph" w:customStyle="1" w:styleId="NumberedHeading1">
    <w:name w:val="Numbered Heading 1"/>
    <w:basedOn w:val="Heading2"/>
    <w:next w:val="BodyText"/>
    <w:autoRedefine/>
    <w:uiPriority w:val="9"/>
    <w:qFormat/>
    <w:rsid w:val="00386F2F"/>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386F2F"/>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DB00D1"/>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D4069F"/>
    <w:pPr>
      <w:numPr>
        <w:numId w:val="4"/>
      </w:numPr>
    </w:pPr>
  </w:style>
  <w:style w:type="paragraph" w:styleId="BodyText">
    <w:name w:val="Body Text"/>
    <w:basedOn w:val="Normal"/>
    <w:link w:val="BodyTextChar"/>
    <w:uiPriority w:val="99"/>
    <w:semiHidden/>
    <w:unhideWhenUsed/>
    <w:rsid w:val="00D4069F"/>
    <w:pPr>
      <w:spacing w:after="120"/>
    </w:pPr>
  </w:style>
  <w:style w:type="character" w:customStyle="1" w:styleId="BodyTextChar">
    <w:name w:val="Body Text Char"/>
    <w:basedOn w:val="DefaultParagraphFont"/>
    <w:link w:val="BodyText"/>
    <w:uiPriority w:val="99"/>
    <w:semiHidden/>
    <w:rsid w:val="00D4069F"/>
    <w:rPr>
      <w:rFonts w:ascii="Arial" w:hAnsi="Arial"/>
      <w:color w:val="425563" w:themeColor="accent6"/>
      <w:sz w:val="24"/>
      <w:szCs w:val="24"/>
    </w:rPr>
  </w:style>
  <w:style w:type="paragraph" w:styleId="NormalWeb">
    <w:name w:val="Normal (Web)"/>
    <w:basedOn w:val="Normal"/>
    <w:uiPriority w:val="99"/>
    <w:unhideWhenUsed/>
    <w:rsid w:val="0025782A"/>
    <w:pPr>
      <w:spacing w:before="100" w:beforeAutospacing="1" w:after="100" w:afterAutospacing="1" w:line="240" w:lineRule="auto"/>
      <w:textboxTightWrap w:val="none"/>
    </w:pPr>
    <w:rPr>
      <w:rFonts w:ascii="Times New Roman" w:hAnsi="Times New Roman"/>
      <w:color w:val="auto"/>
      <w:lang w:eastAsia="en-GB"/>
    </w:rPr>
  </w:style>
  <w:style w:type="paragraph" w:styleId="NoSpacing">
    <w:name w:val="No Spacing"/>
    <w:uiPriority w:val="1"/>
    <w:qFormat/>
    <w:rsid w:val="00F24ADE"/>
    <w:rPr>
      <w:rFonts w:asciiTheme="minorHAnsi" w:eastAsiaTheme="minorHAnsi" w:hAnsiTheme="minorHAnsi" w:cstheme="minorBidi"/>
      <w:sz w:val="22"/>
      <w:szCs w:val="22"/>
    </w:rPr>
  </w:style>
  <w:style w:type="paragraph" w:styleId="Revision">
    <w:name w:val="Revision"/>
    <w:hidden/>
    <w:uiPriority w:val="99"/>
    <w:semiHidden/>
    <w:rsid w:val="00D306CA"/>
    <w:rPr>
      <w:rFonts w:ascii="Arial" w:hAnsi="Arial"/>
      <w:color w:val="425563" w:themeColor="accent6"/>
      <w:sz w:val="24"/>
      <w:szCs w:val="24"/>
    </w:rPr>
  </w:style>
  <w:style w:type="character" w:styleId="CommentReference">
    <w:name w:val="annotation reference"/>
    <w:basedOn w:val="DefaultParagraphFont"/>
    <w:uiPriority w:val="99"/>
    <w:semiHidden/>
    <w:unhideWhenUsed/>
    <w:rsid w:val="00D306CA"/>
    <w:rPr>
      <w:sz w:val="16"/>
      <w:szCs w:val="16"/>
    </w:rPr>
  </w:style>
  <w:style w:type="paragraph" w:styleId="CommentText">
    <w:name w:val="annotation text"/>
    <w:basedOn w:val="Normal"/>
    <w:link w:val="CommentTextChar"/>
    <w:uiPriority w:val="99"/>
    <w:unhideWhenUsed/>
    <w:rsid w:val="00D306CA"/>
    <w:pPr>
      <w:spacing w:line="240" w:lineRule="auto"/>
    </w:pPr>
    <w:rPr>
      <w:sz w:val="20"/>
      <w:szCs w:val="20"/>
    </w:rPr>
  </w:style>
  <w:style w:type="character" w:customStyle="1" w:styleId="CommentTextChar">
    <w:name w:val="Comment Text Char"/>
    <w:basedOn w:val="DefaultParagraphFont"/>
    <w:link w:val="CommentText"/>
    <w:uiPriority w:val="99"/>
    <w:rsid w:val="00D306CA"/>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D306CA"/>
    <w:rPr>
      <w:b/>
      <w:bCs/>
    </w:rPr>
  </w:style>
  <w:style w:type="character" w:customStyle="1" w:styleId="CommentSubjectChar">
    <w:name w:val="Comment Subject Char"/>
    <w:basedOn w:val="CommentTextChar"/>
    <w:link w:val="CommentSubject"/>
    <w:uiPriority w:val="99"/>
    <w:semiHidden/>
    <w:rsid w:val="00D306CA"/>
    <w:rPr>
      <w:rFonts w:ascii="Arial" w:hAnsi="Arial"/>
      <w:b/>
      <w:bCs/>
      <w:color w:val="425563" w:themeColor="accent6"/>
    </w:rPr>
  </w:style>
  <w:style w:type="character" w:customStyle="1" w:styleId="normaltextrun">
    <w:name w:val="normaltextrun"/>
    <w:basedOn w:val="DefaultParagraphFont"/>
    <w:rsid w:val="00AE6A01"/>
  </w:style>
  <w:style w:type="character" w:customStyle="1" w:styleId="eop">
    <w:name w:val="eop"/>
    <w:basedOn w:val="DefaultParagraphFont"/>
    <w:rsid w:val="00AE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723">
      <w:bodyDiv w:val="1"/>
      <w:marLeft w:val="0"/>
      <w:marRight w:val="0"/>
      <w:marTop w:val="0"/>
      <w:marBottom w:val="0"/>
      <w:divBdr>
        <w:top w:val="none" w:sz="0" w:space="0" w:color="auto"/>
        <w:left w:val="none" w:sz="0" w:space="0" w:color="auto"/>
        <w:bottom w:val="none" w:sz="0" w:space="0" w:color="auto"/>
        <w:right w:val="none" w:sz="0" w:space="0" w:color="auto"/>
      </w:divBdr>
    </w:div>
    <w:div w:id="57637787">
      <w:bodyDiv w:val="1"/>
      <w:marLeft w:val="0"/>
      <w:marRight w:val="0"/>
      <w:marTop w:val="0"/>
      <w:marBottom w:val="0"/>
      <w:divBdr>
        <w:top w:val="none" w:sz="0" w:space="0" w:color="auto"/>
        <w:left w:val="none" w:sz="0" w:space="0" w:color="auto"/>
        <w:bottom w:val="none" w:sz="0" w:space="0" w:color="auto"/>
        <w:right w:val="none" w:sz="0" w:space="0" w:color="auto"/>
      </w:divBdr>
    </w:div>
    <w:div w:id="267350318">
      <w:bodyDiv w:val="1"/>
      <w:marLeft w:val="0"/>
      <w:marRight w:val="0"/>
      <w:marTop w:val="0"/>
      <w:marBottom w:val="0"/>
      <w:divBdr>
        <w:top w:val="none" w:sz="0" w:space="0" w:color="auto"/>
        <w:left w:val="none" w:sz="0" w:space="0" w:color="auto"/>
        <w:bottom w:val="none" w:sz="0" w:space="0" w:color="auto"/>
        <w:right w:val="none" w:sz="0" w:space="0" w:color="auto"/>
      </w:divBdr>
    </w:div>
    <w:div w:id="312562970">
      <w:bodyDiv w:val="1"/>
      <w:marLeft w:val="0"/>
      <w:marRight w:val="0"/>
      <w:marTop w:val="0"/>
      <w:marBottom w:val="0"/>
      <w:divBdr>
        <w:top w:val="none" w:sz="0" w:space="0" w:color="auto"/>
        <w:left w:val="none" w:sz="0" w:space="0" w:color="auto"/>
        <w:bottom w:val="none" w:sz="0" w:space="0" w:color="auto"/>
        <w:right w:val="none" w:sz="0" w:space="0" w:color="auto"/>
      </w:divBdr>
    </w:div>
    <w:div w:id="519274008">
      <w:bodyDiv w:val="1"/>
      <w:marLeft w:val="0"/>
      <w:marRight w:val="0"/>
      <w:marTop w:val="0"/>
      <w:marBottom w:val="0"/>
      <w:divBdr>
        <w:top w:val="none" w:sz="0" w:space="0" w:color="auto"/>
        <w:left w:val="none" w:sz="0" w:space="0" w:color="auto"/>
        <w:bottom w:val="none" w:sz="0" w:space="0" w:color="auto"/>
        <w:right w:val="none" w:sz="0" w:space="0" w:color="auto"/>
      </w:divBdr>
    </w:div>
    <w:div w:id="606039758">
      <w:bodyDiv w:val="1"/>
      <w:marLeft w:val="0"/>
      <w:marRight w:val="0"/>
      <w:marTop w:val="0"/>
      <w:marBottom w:val="0"/>
      <w:divBdr>
        <w:top w:val="none" w:sz="0" w:space="0" w:color="auto"/>
        <w:left w:val="none" w:sz="0" w:space="0" w:color="auto"/>
        <w:bottom w:val="none" w:sz="0" w:space="0" w:color="auto"/>
        <w:right w:val="none" w:sz="0" w:space="0" w:color="auto"/>
      </w:divBdr>
    </w:div>
    <w:div w:id="826167674">
      <w:bodyDiv w:val="1"/>
      <w:marLeft w:val="0"/>
      <w:marRight w:val="0"/>
      <w:marTop w:val="0"/>
      <w:marBottom w:val="0"/>
      <w:divBdr>
        <w:top w:val="none" w:sz="0" w:space="0" w:color="auto"/>
        <w:left w:val="none" w:sz="0" w:space="0" w:color="auto"/>
        <w:bottom w:val="none" w:sz="0" w:space="0" w:color="auto"/>
        <w:right w:val="none" w:sz="0" w:space="0" w:color="auto"/>
      </w:divBdr>
    </w:div>
    <w:div w:id="937561194">
      <w:bodyDiv w:val="1"/>
      <w:marLeft w:val="0"/>
      <w:marRight w:val="0"/>
      <w:marTop w:val="0"/>
      <w:marBottom w:val="0"/>
      <w:divBdr>
        <w:top w:val="none" w:sz="0" w:space="0" w:color="auto"/>
        <w:left w:val="none" w:sz="0" w:space="0" w:color="auto"/>
        <w:bottom w:val="none" w:sz="0" w:space="0" w:color="auto"/>
        <w:right w:val="none" w:sz="0" w:space="0" w:color="auto"/>
      </w:divBdr>
    </w:div>
    <w:div w:id="1001158265">
      <w:bodyDiv w:val="1"/>
      <w:marLeft w:val="0"/>
      <w:marRight w:val="0"/>
      <w:marTop w:val="0"/>
      <w:marBottom w:val="0"/>
      <w:divBdr>
        <w:top w:val="none" w:sz="0" w:space="0" w:color="auto"/>
        <w:left w:val="none" w:sz="0" w:space="0" w:color="auto"/>
        <w:bottom w:val="none" w:sz="0" w:space="0" w:color="auto"/>
        <w:right w:val="none" w:sz="0" w:space="0" w:color="auto"/>
      </w:divBdr>
    </w:div>
    <w:div w:id="1063021023">
      <w:bodyDiv w:val="1"/>
      <w:marLeft w:val="0"/>
      <w:marRight w:val="0"/>
      <w:marTop w:val="0"/>
      <w:marBottom w:val="0"/>
      <w:divBdr>
        <w:top w:val="none" w:sz="0" w:space="0" w:color="auto"/>
        <w:left w:val="none" w:sz="0" w:space="0" w:color="auto"/>
        <w:bottom w:val="none" w:sz="0" w:space="0" w:color="auto"/>
        <w:right w:val="none" w:sz="0" w:space="0" w:color="auto"/>
      </w:divBdr>
    </w:div>
    <w:div w:id="1441796106">
      <w:bodyDiv w:val="1"/>
      <w:marLeft w:val="0"/>
      <w:marRight w:val="0"/>
      <w:marTop w:val="0"/>
      <w:marBottom w:val="0"/>
      <w:divBdr>
        <w:top w:val="none" w:sz="0" w:space="0" w:color="auto"/>
        <w:left w:val="none" w:sz="0" w:space="0" w:color="auto"/>
        <w:bottom w:val="none" w:sz="0" w:space="0" w:color="auto"/>
        <w:right w:val="none" w:sz="0" w:space="0" w:color="auto"/>
      </w:divBdr>
    </w:div>
    <w:div w:id="1442191313">
      <w:bodyDiv w:val="1"/>
      <w:marLeft w:val="0"/>
      <w:marRight w:val="0"/>
      <w:marTop w:val="0"/>
      <w:marBottom w:val="0"/>
      <w:divBdr>
        <w:top w:val="none" w:sz="0" w:space="0" w:color="auto"/>
        <w:left w:val="none" w:sz="0" w:space="0" w:color="auto"/>
        <w:bottom w:val="none" w:sz="0" w:space="0" w:color="auto"/>
        <w:right w:val="none" w:sz="0" w:space="0" w:color="auto"/>
      </w:divBdr>
    </w:div>
    <w:div w:id="1482115029">
      <w:bodyDiv w:val="1"/>
      <w:marLeft w:val="0"/>
      <w:marRight w:val="0"/>
      <w:marTop w:val="0"/>
      <w:marBottom w:val="0"/>
      <w:divBdr>
        <w:top w:val="none" w:sz="0" w:space="0" w:color="auto"/>
        <w:left w:val="none" w:sz="0" w:space="0" w:color="auto"/>
        <w:bottom w:val="none" w:sz="0" w:space="0" w:color="auto"/>
        <w:right w:val="none" w:sz="0" w:space="0" w:color="auto"/>
      </w:divBdr>
    </w:div>
    <w:div w:id="1735858866">
      <w:bodyDiv w:val="1"/>
      <w:marLeft w:val="0"/>
      <w:marRight w:val="0"/>
      <w:marTop w:val="0"/>
      <w:marBottom w:val="0"/>
      <w:divBdr>
        <w:top w:val="none" w:sz="0" w:space="0" w:color="auto"/>
        <w:left w:val="none" w:sz="0" w:space="0" w:color="auto"/>
        <w:bottom w:val="none" w:sz="0" w:space="0" w:color="auto"/>
        <w:right w:val="none" w:sz="0" w:space="0" w:color="auto"/>
      </w:divBdr>
    </w:div>
    <w:div w:id="2068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qi.earlycareernursesandmidwives@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qi.earlycareernursesandmidwives@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qi.earlycareernursesandmidwives@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aKrasinska-Chav\OneDrive%20-%20NHS%20England\Desktop\Application%20pack.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4" ma:contentTypeDescription="Create a new document." ma:contentTypeScope="" ma:versionID="df67a3ef9401269458bb578c87a7438f">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1f78e506478e432b77851df7de98006d"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61A22540-F5DD-43C7-928B-9A72680E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pack</Template>
  <TotalTime>0</TotalTime>
  <Pages>9</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Milena Krasinska-Chavez</dc:creator>
  <cp:keywords/>
  <cp:lastModifiedBy>PATEL, Anil (SANDWELL AND WEST BIRMINGHAM HOSPITALS NHS TRUST)</cp:lastModifiedBy>
  <cp:revision>2</cp:revision>
  <cp:lastPrinted>2016-07-14T17:27:00Z</cp:lastPrinted>
  <dcterms:created xsi:type="dcterms:W3CDTF">2023-12-27T15:54:00Z</dcterms:created>
  <dcterms:modified xsi:type="dcterms:W3CDTF">2023-12-27T15:54:00Z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